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07" w:rsidRDefault="00BE3FA9" w:rsidP="00BE3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E2E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ОБРАЗОВАНИЯ </w:t>
      </w:r>
    </w:p>
    <w:p w:rsidR="00BE3FA9" w:rsidRPr="00367E2E" w:rsidRDefault="00BE3FA9" w:rsidP="00BE3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E2E">
        <w:rPr>
          <w:rFonts w:ascii="Times New Roman" w:hAnsi="Times New Roman" w:cs="Times New Roman"/>
          <w:b/>
          <w:bCs/>
          <w:sz w:val="24"/>
          <w:szCs w:val="24"/>
        </w:rPr>
        <w:t>И НАУКИ РОССИЙСКОЙ ФЕДЕРАЦИИ</w:t>
      </w:r>
    </w:p>
    <w:p w:rsidR="00BE3FA9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807" w:rsidRPr="00367E2E" w:rsidRDefault="00C62807" w:rsidP="00C62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781050" cy="1019175"/>
            <wp:effectExtent l="19050" t="0" r="0" b="0"/>
            <wp:docPr id="1" name="Рисунок 1" descr="http://og-ti.ru/img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-ti.ru/img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A9" w:rsidRPr="00367E2E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7E2E">
        <w:rPr>
          <w:rFonts w:ascii="Times New Roman" w:hAnsi="Times New Roman" w:cs="Times New Roman"/>
          <w:b/>
          <w:sz w:val="24"/>
          <w:szCs w:val="24"/>
        </w:rPr>
        <w:t>Орский</w:t>
      </w:r>
      <w:proofErr w:type="spellEnd"/>
      <w:r w:rsidRPr="00367E2E">
        <w:rPr>
          <w:rFonts w:ascii="Times New Roman" w:hAnsi="Times New Roman" w:cs="Times New Roman"/>
          <w:b/>
          <w:sz w:val="24"/>
          <w:szCs w:val="24"/>
        </w:rPr>
        <w:t xml:space="preserve"> гуманитарно-технологический институт (филиал)</w:t>
      </w:r>
    </w:p>
    <w:p w:rsidR="00BE3FA9" w:rsidRPr="00367E2E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</w:t>
      </w:r>
      <w:r w:rsidRPr="00367E2E">
        <w:rPr>
          <w:rFonts w:ascii="Times New Roman" w:hAnsi="Times New Roman" w:cs="Times New Roman"/>
          <w:b/>
          <w:sz w:val="24"/>
          <w:szCs w:val="24"/>
        </w:rPr>
        <w:br/>
        <w:t xml:space="preserve">высшего образования </w:t>
      </w:r>
      <w:r w:rsidRPr="00367E2E">
        <w:rPr>
          <w:rFonts w:ascii="Times New Roman" w:hAnsi="Times New Roman" w:cs="Times New Roman"/>
          <w:b/>
          <w:sz w:val="24"/>
          <w:szCs w:val="24"/>
        </w:rPr>
        <w:br/>
        <w:t>«Оренбургский государственный университет»</w:t>
      </w:r>
    </w:p>
    <w:p w:rsidR="00BE3FA9" w:rsidRPr="00367E2E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67E2E">
        <w:rPr>
          <w:rFonts w:ascii="Times New Roman" w:hAnsi="Times New Roman" w:cs="Times New Roman"/>
          <w:b/>
          <w:sz w:val="24"/>
          <w:szCs w:val="24"/>
        </w:rPr>
        <w:t>Орский</w:t>
      </w:r>
      <w:proofErr w:type="spellEnd"/>
      <w:r w:rsidRPr="00367E2E">
        <w:rPr>
          <w:rFonts w:ascii="Times New Roman" w:hAnsi="Times New Roman" w:cs="Times New Roman"/>
          <w:b/>
          <w:sz w:val="24"/>
          <w:szCs w:val="24"/>
        </w:rPr>
        <w:t xml:space="preserve"> гуманитарно-технологический институт (филиал) ОГУ)</w:t>
      </w:r>
    </w:p>
    <w:p w:rsidR="00BE3FA9" w:rsidRPr="00367E2E" w:rsidRDefault="00BE3FA9" w:rsidP="00BE3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FA9" w:rsidRPr="00367E2E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Экономический факультет</w:t>
      </w:r>
    </w:p>
    <w:p w:rsidR="00BE3FA9" w:rsidRPr="00367E2E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Кафедра экономики</w:t>
      </w:r>
    </w:p>
    <w:p w:rsidR="00BE3FA9" w:rsidRPr="00367E2E" w:rsidRDefault="00BE3FA9" w:rsidP="00BE3FA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E3FA9" w:rsidRPr="00367E2E" w:rsidRDefault="00BE3FA9" w:rsidP="00BE3FA9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367E2E">
        <w:rPr>
          <w:rFonts w:ascii="Times New Roman" w:hAnsi="Times New Roman"/>
          <w:sz w:val="24"/>
          <w:szCs w:val="24"/>
        </w:rPr>
        <w:t>Уважаемые коллеги!</w:t>
      </w:r>
    </w:p>
    <w:p w:rsidR="00BE3FA9" w:rsidRPr="00367E2E" w:rsidRDefault="00BE3FA9" w:rsidP="00BE3FA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BE3FA9" w:rsidRPr="00367E2E" w:rsidRDefault="00BE3FA9" w:rsidP="00BE3FA9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67E2E">
        <w:rPr>
          <w:rFonts w:ascii="Times New Roman" w:hAnsi="Times New Roman"/>
          <w:sz w:val="24"/>
          <w:szCs w:val="24"/>
        </w:rPr>
        <w:t xml:space="preserve">Приглашаем Вас принять участие во </w:t>
      </w:r>
    </w:p>
    <w:p w:rsidR="00BE3FA9" w:rsidRPr="00367E2E" w:rsidRDefault="00BE3FA9" w:rsidP="00BE3FA9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67E2E">
        <w:rPr>
          <w:rFonts w:ascii="Times New Roman" w:hAnsi="Times New Roman"/>
          <w:sz w:val="24"/>
          <w:szCs w:val="24"/>
        </w:rPr>
        <w:t xml:space="preserve">Всероссийской заочной научно-практической конференции </w:t>
      </w:r>
    </w:p>
    <w:p w:rsidR="00BE3FA9" w:rsidRPr="00367E2E" w:rsidRDefault="00BE3FA9" w:rsidP="00BE3FA9">
      <w:pPr>
        <w:pStyle w:val="aa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67E2E">
        <w:rPr>
          <w:rFonts w:ascii="Times New Roman" w:hAnsi="Times New Roman"/>
          <w:b/>
          <w:caps/>
          <w:sz w:val="24"/>
          <w:szCs w:val="24"/>
        </w:rPr>
        <w:t xml:space="preserve">«Проблемы и механизмы устойчивого функционирования </w:t>
      </w:r>
    </w:p>
    <w:p w:rsidR="00BE3FA9" w:rsidRPr="00367E2E" w:rsidRDefault="00BE3FA9" w:rsidP="00BE3FA9">
      <w:pPr>
        <w:pStyle w:val="aa"/>
        <w:spacing w:line="276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367E2E">
        <w:rPr>
          <w:rFonts w:ascii="Times New Roman" w:hAnsi="Times New Roman"/>
          <w:b/>
          <w:caps/>
          <w:sz w:val="24"/>
          <w:szCs w:val="24"/>
        </w:rPr>
        <w:t>хозяйствующих субъектов в условиях модернизации экономики»</w:t>
      </w:r>
    </w:p>
    <w:p w:rsidR="00BE3FA9" w:rsidRPr="00367E2E" w:rsidRDefault="00BE3FA9" w:rsidP="00BE3FA9">
      <w:pPr>
        <w:pStyle w:val="aa"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67E2E">
        <w:rPr>
          <w:rFonts w:ascii="Times New Roman" w:eastAsia="Calibri" w:hAnsi="Times New Roman"/>
          <w:b/>
          <w:caps/>
          <w:sz w:val="24"/>
          <w:szCs w:val="24"/>
        </w:rPr>
        <w:t xml:space="preserve">26 </w:t>
      </w:r>
      <w:r w:rsidRPr="00367E2E">
        <w:rPr>
          <w:rFonts w:ascii="Times New Roman" w:eastAsia="Calibri" w:hAnsi="Times New Roman"/>
          <w:b/>
          <w:sz w:val="24"/>
          <w:szCs w:val="24"/>
        </w:rPr>
        <w:t>апреля 2017 г.</w:t>
      </w:r>
    </w:p>
    <w:p w:rsidR="00BE3FA9" w:rsidRPr="00367E2E" w:rsidRDefault="00BE3FA9" w:rsidP="00BE3FA9">
      <w:pPr>
        <w:pStyle w:val="aa"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E3FA9" w:rsidRPr="00367E2E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7E2E">
        <w:rPr>
          <w:rFonts w:ascii="Times New Roman" w:hAnsi="Times New Roman" w:cs="Times New Roman"/>
          <w:b/>
          <w:caps/>
          <w:sz w:val="24"/>
          <w:szCs w:val="24"/>
        </w:rPr>
        <w:t>МАТЕРИАЛЫ КОНФЕРЕНЦИИ РАЗМЕЩАЮТСЯ В РИНЦ</w:t>
      </w:r>
    </w:p>
    <w:p w:rsidR="00BE3FA9" w:rsidRPr="00367E2E" w:rsidRDefault="00BE3FA9" w:rsidP="00C62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E2E">
        <w:rPr>
          <w:rFonts w:ascii="Times New Roman" w:hAnsi="Times New Roman" w:cs="Times New Roman"/>
          <w:sz w:val="24"/>
          <w:szCs w:val="24"/>
        </w:rPr>
        <w:lastRenderedPageBreak/>
        <w:t>Для участия в конференции приглашаются на</w:t>
      </w:r>
      <w:r w:rsidR="00C62807">
        <w:rPr>
          <w:rFonts w:ascii="Times New Roman" w:hAnsi="Times New Roman" w:cs="Times New Roman"/>
          <w:sz w:val="24"/>
          <w:szCs w:val="24"/>
        </w:rPr>
        <w:t xml:space="preserve">учные работники, преподаватели, </w:t>
      </w:r>
      <w:r w:rsidRPr="00367E2E">
        <w:rPr>
          <w:rFonts w:ascii="Times New Roman" w:hAnsi="Times New Roman" w:cs="Times New Roman"/>
          <w:sz w:val="24"/>
          <w:szCs w:val="24"/>
        </w:rPr>
        <w:t>аспиранты, магистранты и студенты высших учебных заведений, представители бизнеса и финансовых структур</w:t>
      </w:r>
    </w:p>
    <w:p w:rsidR="00BE3FA9" w:rsidRPr="00E62F43" w:rsidRDefault="00BE3FA9" w:rsidP="00BE3FA9">
      <w:pPr>
        <w:pStyle w:val="aa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ED4A7B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</w:p>
    <w:p w:rsidR="00BE3FA9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E62F43" w:rsidRPr="00E62F43" w:rsidRDefault="00E62F43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E3FA9" w:rsidRPr="00367E2E" w:rsidRDefault="00BE3FA9" w:rsidP="00ED4A7B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67E2E">
        <w:rPr>
          <w:rFonts w:ascii="Times New Roman" w:hAnsi="Times New Roman"/>
          <w:b/>
          <w:sz w:val="24"/>
          <w:szCs w:val="24"/>
          <w:lang w:val="ru-RU" w:eastAsia="ru-RU"/>
        </w:rPr>
        <w:t xml:space="preserve">1) Проблемы </w:t>
      </w:r>
      <w:r w:rsidR="005C0074">
        <w:rPr>
          <w:rFonts w:ascii="Times New Roman" w:hAnsi="Times New Roman"/>
          <w:b/>
          <w:sz w:val="24"/>
          <w:szCs w:val="24"/>
          <w:lang w:val="ru-RU" w:eastAsia="ru-RU"/>
        </w:rPr>
        <w:t xml:space="preserve">и перспективы </w:t>
      </w:r>
      <w:r w:rsidRPr="00367E2E">
        <w:rPr>
          <w:rFonts w:ascii="Times New Roman" w:hAnsi="Times New Roman"/>
          <w:b/>
          <w:sz w:val="24"/>
          <w:szCs w:val="24"/>
          <w:lang w:val="ru-RU" w:eastAsia="ru-RU"/>
        </w:rPr>
        <w:t xml:space="preserve">устойчивого развития </w:t>
      </w:r>
      <w:r w:rsidRPr="00367E2E">
        <w:rPr>
          <w:rFonts w:ascii="Times New Roman" w:hAnsi="Times New Roman"/>
          <w:b/>
          <w:sz w:val="24"/>
          <w:szCs w:val="24"/>
        </w:rPr>
        <w:t>хозяйствующих</w:t>
      </w:r>
      <w:r w:rsidR="00051DC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67E2E">
        <w:rPr>
          <w:rFonts w:ascii="Times New Roman" w:hAnsi="Times New Roman"/>
          <w:b/>
          <w:sz w:val="24"/>
          <w:szCs w:val="24"/>
        </w:rPr>
        <w:t xml:space="preserve">субъектов в </w:t>
      </w:r>
      <w:r w:rsidRPr="00367E2E">
        <w:rPr>
          <w:rFonts w:ascii="Times New Roman" w:hAnsi="Times New Roman"/>
          <w:b/>
          <w:sz w:val="24"/>
          <w:szCs w:val="24"/>
          <w:lang w:val="ru-RU"/>
        </w:rPr>
        <w:t xml:space="preserve">различных </w:t>
      </w:r>
      <w:r w:rsidRPr="00367E2E">
        <w:rPr>
          <w:rFonts w:ascii="Times New Roman" w:hAnsi="Times New Roman"/>
          <w:b/>
          <w:sz w:val="24"/>
          <w:szCs w:val="24"/>
        </w:rPr>
        <w:t>сферах экономики</w:t>
      </w:r>
      <w:r w:rsidRPr="00367E2E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BE3FA9" w:rsidRPr="00367E2E" w:rsidRDefault="00ED4A7B" w:rsidP="00ED4A7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BE3FA9" w:rsidRPr="00367E2E">
        <w:rPr>
          <w:rFonts w:ascii="Times New Roman" w:hAnsi="Times New Roman" w:cs="Times New Roman"/>
          <w:b/>
          <w:sz w:val="24"/>
          <w:szCs w:val="24"/>
        </w:rPr>
        <w:t>Механизмы управления территориально-хозяйственными образованиями в условиях модернизации экономики</w:t>
      </w:r>
      <w:r w:rsidR="00BE3FA9" w:rsidRPr="00367E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3FA9" w:rsidRPr="00367E2E" w:rsidRDefault="00BE3FA9" w:rsidP="00ED4A7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7E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367E2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Формирование методического обеспечения учетно-аналитической деятельности хозяйствующих субъектов</w:t>
      </w:r>
    </w:p>
    <w:p w:rsidR="00BE3FA9" w:rsidRPr="00367E2E" w:rsidRDefault="00BE3FA9" w:rsidP="00ED4A7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  <w:lang w:eastAsia="ru-RU"/>
        </w:rPr>
        <w:t>4) Инновационные механизмы модернизации отраслевого производства</w:t>
      </w:r>
    </w:p>
    <w:p w:rsidR="00BE3FA9" w:rsidRPr="00367E2E" w:rsidRDefault="00BE3FA9" w:rsidP="00ED4A7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367E2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Математические методы и инструментальные средства модернизации экономических    процессов </w:t>
      </w:r>
    </w:p>
    <w:p w:rsidR="00BE3FA9" w:rsidRPr="00E62F43" w:rsidRDefault="00BE3FA9" w:rsidP="00BE3FA9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BE3FA9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E62F43" w:rsidRPr="00E62F43" w:rsidRDefault="00E62F43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3FA9" w:rsidRPr="00367E2E" w:rsidRDefault="00BE3FA9" w:rsidP="00BE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367E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3FA9" w:rsidRPr="005C0074" w:rsidRDefault="00BE3FA9" w:rsidP="00BE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074">
        <w:rPr>
          <w:rFonts w:ascii="Times New Roman" w:hAnsi="Times New Roman" w:cs="Times New Roman"/>
          <w:b/>
          <w:sz w:val="24"/>
          <w:szCs w:val="24"/>
        </w:rPr>
        <w:t>Чмышенко</w:t>
      </w:r>
      <w:proofErr w:type="spellEnd"/>
      <w:r w:rsidRPr="005C0074">
        <w:rPr>
          <w:rFonts w:ascii="Times New Roman" w:hAnsi="Times New Roman" w:cs="Times New Roman"/>
          <w:b/>
          <w:sz w:val="24"/>
          <w:szCs w:val="24"/>
        </w:rPr>
        <w:t xml:space="preserve"> Е.Г.</w:t>
      </w:r>
      <w:r w:rsidRPr="005C0074">
        <w:rPr>
          <w:rFonts w:ascii="Times New Roman" w:hAnsi="Times New Roman" w:cs="Times New Roman"/>
          <w:sz w:val="24"/>
          <w:szCs w:val="24"/>
        </w:rPr>
        <w:t xml:space="preserve"> – </w:t>
      </w:r>
      <w:r w:rsidR="0086448C" w:rsidRPr="005C0074">
        <w:rPr>
          <w:rFonts w:ascii="Times New Roman" w:hAnsi="Times New Roman" w:cs="Times New Roman"/>
          <w:sz w:val="24"/>
          <w:szCs w:val="24"/>
        </w:rPr>
        <w:t>доктор</w:t>
      </w:r>
      <w:r w:rsidRPr="005C0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074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C0074">
        <w:rPr>
          <w:rFonts w:ascii="Times New Roman" w:hAnsi="Times New Roman" w:cs="Times New Roman"/>
          <w:sz w:val="24"/>
          <w:szCs w:val="24"/>
        </w:rPr>
        <w:t>. наук, профессор кафедры экономи</w:t>
      </w:r>
      <w:r w:rsidR="0086448C" w:rsidRPr="005C0074">
        <w:rPr>
          <w:rFonts w:ascii="Times New Roman" w:hAnsi="Times New Roman" w:cs="Times New Roman"/>
          <w:sz w:val="24"/>
          <w:szCs w:val="24"/>
        </w:rPr>
        <w:t xml:space="preserve">ческого управления организацией Оренбургского </w:t>
      </w:r>
      <w:r w:rsidRPr="005C0074">
        <w:rPr>
          <w:rFonts w:ascii="Times New Roman" w:hAnsi="Times New Roman" w:cs="Times New Roman"/>
          <w:sz w:val="24"/>
          <w:szCs w:val="24"/>
        </w:rPr>
        <w:t>государственного университета;</w:t>
      </w:r>
    </w:p>
    <w:p w:rsidR="00BE3FA9" w:rsidRPr="00367E2E" w:rsidRDefault="00BE3FA9" w:rsidP="00BE3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</w:p>
    <w:p w:rsidR="00BE3FA9" w:rsidRPr="00367E2E" w:rsidRDefault="00BE3FA9" w:rsidP="00E6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2E">
        <w:rPr>
          <w:rFonts w:ascii="Times New Roman" w:hAnsi="Times New Roman" w:cs="Times New Roman"/>
          <w:b/>
          <w:sz w:val="24"/>
          <w:szCs w:val="24"/>
        </w:rPr>
        <w:t>Свечникова</w:t>
      </w:r>
      <w:proofErr w:type="spellEnd"/>
      <w:r w:rsidRPr="00367E2E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Pr="00367E2E">
        <w:rPr>
          <w:rFonts w:ascii="Times New Roman" w:hAnsi="Times New Roman" w:cs="Times New Roman"/>
          <w:sz w:val="24"/>
          <w:szCs w:val="24"/>
        </w:rPr>
        <w:t xml:space="preserve"> – канд.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. наук, доцент, проректор по учебной работе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 гуманитарно-технологи</w:t>
      </w:r>
      <w:r w:rsidR="00051DCD">
        <w:rPr>
          <w:rFonts w:ascii="Times New Roman" w:hAnsi="Times New Roman" w:cs="Times New Roman"/>
          <w:sz w:val="24"/>
          <w:szCs w:val="24"/>
        </w:rPr>
        <w:t>ческого института (филиала) ОГУ;</w:t>
      </w:r>
    </w:p>
    <w:p w:rsidR="00BE3FA9" w:rsidRPr="00367E2E" w:rsidRDefault="00BE3FA9" w:rsidP="00E6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Тришкина Н.И.</w:t>
      </w:r>
      <w:r w:rsidRPr="00367E2E">
        <w:rPr>
          <w:rFonts w:ascii="Times New Roman" w:hAnsi="Times New Roman" w:cs="Times New Roman"/>
          <w:sz w:val="24"/>
          <w:szCs w:val="24"/>
        </w:rPr>
        <w:t xml:space="preserve"> – канд.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. наук, декан экономического факультета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 гуманитарно-технологического института (филиала) ОГУ;</w:t>
      </w:r>
    </w:p>
    <w:p w:rsidR="00BE3FA9" w:rsidRPr="00367E2E" w:rsidRDefault="00BE3FA9" w:rsidP="00BE3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lastRenderedPageBreak/>
        <w:t>Андреева Т.В.</w:t>
      </w:r>
      <w:r w:rsidRPr="00367E2E">
        <w:rPr>
          <w:rFonts w:ascii="Times New Roman" w:hAnsi="Times New Roman" w:cs="Times New Roman"/>
          <w:sz w:val="24"/>
          <w:szCs w:val="24"/>
        </w:rPr>
        <w:t xml:space="preserve"> – канд.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. наук, доцент, зав. кафедрой экономики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 гуманитарно-технологического института (филиала) ОГУ;</w:t>
      </w:r>
      <w:r w:rsidRPr="00367E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FA9" w:rsidRPr="00367E2E" w:rsidRDefault="00BE3FA9" w:rsidP="00DB3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Фирсова Н.В.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67E2E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. наук, декан механико-технологического факультета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 гуманитарно-технологического института (филиала) ОГУ;</w:t>
      </w:r>
    </w:p>
    <w:p w:rsidR="00BE3FA9" w:rsidRPr="00367E2E" w:rsidRDefault="00BE3FA9" w:rsidP="00BE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Сурина Е.Е.</w:t>
      </w:r>
      <w:r w:rsidRPr="00367E2E">
        <w:rPr>
          <w:rFonts w:ascii="Times New Roman" w:hAnsi="Times New Roman" w:cs="Times New Roman"/>
          <w:sz w:val="24"/>
          <w:szCs w:val="24"/>
        </w:rPr>
        <w:t xml:space="preserve"> – канд.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. наук, доцент, зав. кафедрой программного обеспечения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 гуманитарно-технологического института (филиала) ОГУ;</w:t>
      </w:r>
    </w:p>
    <w:p w:rsidR="00BE3FA9" w:rsidRPr="00367E2E" w:rsidRDefault="00BE3FA9" w:rsidP="00BE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Болдырева Н.П.</w:t>
      </w:r>
      <w:r w:rsidRPr="00367E2E">
        <w:rPr>
          <w:rFonts w:ascii="Times New Roman" w:hAnsi="Times New Roman" w:cs="Times New Roman"/>
          <w:sz w:val="24"/>
          <w:szCs w:val="24"/>
        </w:rPr>
        <w:t xml:space="preserve"> – канд.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. наук, доцент кафедры экономики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 гуманитарно-технологического института (филиала) ОГУ;</w:t>
      </w:r>
    </w:p>
    <w:p w:rsidR="00BE3FA9" w:rsidRPr="00367E2E" w:rsidRDefault="00BE3FA9" w:rsidP="00BE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2E">
        <w:rPr>
          <w:rFonts w:ascii="Times New Roman" w:hAnsi="Times New Roman" w:cs="Times New Roman"/>
          <w:b/>
          <w:sz w:val="24"/>
          <w:szCs w:val="24"/>
        </w:rPr>
        <w:t>Богданцев</w:t>
      </w:r>
      <w:proofErr w:type="spellEnd"/>
      <w:r w:rsidRPr="00367E2E">
        <w:rPr>
          <w:rFonts w:ascii="Times New Roman" w:hAnsi="Times New Roman" w:cs="Times New Roman"/>
          <w:b/>
          <w:sz w:val="24"/>
          <w:szCs w:val="24"/>
        </w:rPr>
        <w:t xml:space="preserve"> В.Н.</w:t>
      </w:r>
      <w:r w:rsidRPr="00367E2E">
        <w:rPr>
          <w:rFonts w:ascii="Times New Roman" w:hAnsi="Times New Roman" w:cs="Times New Roman"/>
          <w:sz w:val="24"/>
          <w:szCs w:val="24"/>
        </w:rPr>
        <w:t xml:space="preserve"> – начальник финансового управления администрации города Орска;</w:t>
      </w:r>
    </w:p>
    <w:p w:rsidR="00BE3FA9" w:rsidRDefault="00BE3FA9" w:rsidP="00BE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Пузикова Е.А.</w:t>
      </w:r>
      <w:r w:rsidRPr="00367E2E">
        <w:rPr>
          <w:rFonts w:ascii="Times New Roman" w:hAnsi="Times New Roman" w:cs="Times New Roman"/>
          <w:sz w:val="24"/>
          <w:szCs w:val="24"/>
        </w:rPr>
        <w:t xml:space="preserve"> – канд. 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 xml:space="preserve">. наук, доцент, главный специалист по логистике и внешнеэкономической деятельности </w:t>
      </w:r>
      <w:r w:rsidR="00B11B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7E2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67E2E">
        <w:rPr>
          <w:rFonts w:ascii="Times New Roman" w:hAnsi="Times New Roman" w:cs="Times New Roman"/>
          <w:sz w:val="24"/>
          <w:szCs w:val="24"/>
        </w:rPr>
        <w:t>Даэрс-финанс</w:t>
      </w:r>
      <w:proofErr w:type="spellEnd"/>
      <w:r w:rsidRPr="00367E2E">
        <w:rPr>
          <w:rFonts w:ascii="Times New Roman" w:hAnsi="Times New Roman" w:cs="Times New Roman"/>
          <w:sz w:val="24"/>
          <w:szCs w:val="24"/>
        </w:rPr>
        <w:t>».</w:t>
      </w:r>
    </w:p>
    <w:p w:rsidR="00E62F43" w:rsidRPr="00367E2E" w:rsidRDefault="00E62F43" w:rsidP="00BE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A9" w:rsidRPr="00E62F43" w:rsidRDefault="00BE3FA9" w:rsidP="0000640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3FA9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E2E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E62F43" w:rsidRPr="00E62F43" w:rsidRDefault="00E62F43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3FA9" w:rsidRPr="00ED4A7B" w:rsidRDefault="00BE3FA9" w:rsidP="00BE3FA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67E2E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до </w:t>
      </w:r>
      <w:r w:rsidRPr="00367E2E">
        <w:rPr>
          <w:rFonts w:ascii="Times New Roman" w:hAnsi="Times New Roman"/>
          <w:b/>
          <w:sz w:val="24"/>
          <w:szCs w:val="24"/>
        </w:rPr>
        <w:t xml:space="preserve">25 </w:t>
      </w:r>
      <w:r w:rsidRPr="00ED4A7B">
        <w:rPr>
          <w:rFonts w:ascii="Times New Roman" w:hAnsi="Times New Roman"/>
          <w:b/>
          <w:sz w:val="24"/>
          <w:szCs w:val="24"/>
        </w:rPr>
        <w:t xml:space="preserve">апреля 2017 года </w:t>
      </w:r>
      <w:r w:rsidRPr="00ED4A7B">
        <w:rPr>
          <w:rFonts w:ascii="Times New Roman" w:hAnsi="Times New Roman"/>
          <w:sz w:val="24"/>
          <w:szCs w:val="24"/>
        </w:rPr>
        <w:t>отправить в адрес</w:t>
      </w:r>
      <w:r w:rsidRPr="00ED4A7B">
        <w:rPr>
          <w:rFonts w:ascii="Times New Roman" w:hAnsi="Times New Roman"/>
          <w:b/>
          <w:sz w:val="24"/>
          <w:szCs w:val="24"/>
        </w:rPr>
        <w:t xml:space="preserve"> </w:t>
      </w:r>
      <w:r w:rsidRPr="00ED4A7B">
        <w:rPr>
          <w:rFonts w:ascii="Times New Roman" w:hAnsi="Times New Roman"/>
          <w:sz w:val="24"/>
          <w:szCs w:val="24"/>
        </w:rPr>
        <w:t xml:space="preserve">оргкомитета пакет документов, включающий вложенные электронные файлы:  </w:t>
      </w:r>
    </w:p>
    <w:p w:rsidR="00BE3FA9" w:rsidRPr="00367E2E" w:rsidRDefault="00BE3FA9" w:rsidP="00BE3FA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67E2E">
        <w:rPr>
          <w:rFonts w:ascii="Times New Roman" w:hAnsi="Times New Roman"/>
          <w:sz w:val="24"/>
          <w:szCs w:val="24"/>
        </w:rPr>
        <w:t xml:space="preserve">– </w:t>
      </w:r>
      <w:r w:rsidRPr="00051DCD">
        <w:rPr>
          <w:rFonts w:ascii="Times New Roman" w:hAnsi="Times New Roman"/>
          <w:sz w:val="24"/>
          <w:szCs w:val="24"/>
          <w:u w:val="single"/>
        </w:rPr>
        <w:t>заявка</w:t>
      </w:r>
      <w:r w:rsidRPr="00367E2E">
        <w:rPr>
          <w:rFonts w:ascii="Times New Roman" w:hAnsi="Times New Roman"/>
          <w:sz w:val="24"/>
          <w:szCs w:val="24"/>
        </w:rPr>
        <w:t xml:space="preserve"> (заполняется каждым участником конференции – приложение 1). Образец имени файла: Иванова </w:t>
      </w:r>
      <w:proofErr w:type="spellStart"/>
      <w:r w:rsidRPr="00367E2E">
        <w:rPr>
          <w:rFonts w:ascii="Times New Roman" w:hAnsi="Times New Roman"/>
          <w:sz w:val="24"/>
          <w:szCs w:val="24"/>
        </w:rPr>
        <w:t>ЕД_заявка</w:t>
      </w:r>
      <w:proofErr w:type="spellEnd"/>
      <w:r w:rsidRPr="00367E2E">
        <w:rPr>
          <w:rFonts w:ascii="Times New Roman" w:hAnsi="Times New Roman"/>
          <w:sz w:val="24"/>
          <w:szCs w:val="24"/>
        </w:rPr>
        <w:t>.</w:t>
      </w:r>
      <w:r w:rsidRPr="00367E2E">
        <w:rPr>
          <w:rFonts w:ascii="Times New Roman" w:hAnsi="Times New Roman"/>
          <w:sz w:val="24"/>
          <w:szCs w:val="24"/>
          <w:lang w:val="en-US"/>
        </w:rPr>
        <w:t>doc</w:t>
      </w:r>
      <w:r w:rsidRPr="00367E2E">
        <w:rPr>
          <w:rFonts w:ascii="Times New Roman" w:hAnsi="Times New Roman"/>
          <w:sz w:val="24"/>
          <w:szCs w:val="24"/>
        </w:rPr>
        <w:t xml:space="preserve">; </w:t>
      </w:r>
    </w:p>
    <w:p w:rsidR="00BE3FA9" w:rsidRPr="00367E2E" w:rsidRDefault="00BE3FA9" w:rsidP="00BE3FA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67E2E">
        <w:rPr>
          <w:rFonts w:ascii="Times New Roman" w:hAnsi="Times New Roman"/>
          <w:sz w:val="24"/>
          <w:szCs w:val="24"/>
        </w:rPr>
        <w:t xml:space="preserve">– </w:t>
      </w:r>
      <w:r w:rsidRPr="00051DCD">
        <w:rPr>
          <w:rFonts w:ascii="Times New Roman" w:hAnsi="Times New Roman"/>
          <w:sz w:val="24"/>
          <w:szCs w:val="24"/>
          <w:u w:val="single"/>
        </w:rPr>
        <w:t>статья</w:t>
      </w:r>
      <w:r w:rsidRPr="00367E2E">
        <w:rPr>
          <w:rFonts w:ascii="Times New Roman" w:hAnsi="Times New Roman"/>
          <w:sz w:val="24"/>
          <w:szCs w:val="24"/>
        </w:rPr>
        <w:t xml:space="preserve"> (</w:t>
      </w:r>
      <w:r w:rsidRPr="00367E2E">
        <w:rPr>
          <w:rFonts w:ascii="Times New Roman" w:hAnsi="Times New Roman"/>
          <w:b/>
          <w:sz w:val="24"/>
          <w:szCs w:val="24"/>
        </w:rPr>
        <w:t xml:space="preserve">от 2 до 8 страниц). </w:t>
      </w:r>
      <w:r w:rsidRPr="00367E2E">
        <w:rPr>
          <w:rFonts w:ascii="Times New Roman" w:hAnsi="Times New Roman"/>
          <w:sz w:val="24"/>
          <w:szCs w:val="24"/>
        </w:rPr>
        <w:t xml:space="preserve">Образец имени файла: Иванова </w:t>
      </w:r>
      <w:proofErr w:type="spellStart"/>
      <w:r w:rsidRPr="00367E2E">
        <w:rPr>
          <w:rFonts w:ascii="Times New Roman" w:hAnsi="Times New Roman"/>
          <w:sz w:val="24"/>
          <w:szCs w:val="24"/>
        </w:rPr>
        <w:t>ЕД_статья</w:t>
      </w:r>
      <w:proofErr w:type="spellEnd"/>
      <w:r w:rsidRPr="00367E2E">
        <w:rPr>
          <w:rFonts w:ascii="Times New Roman" w:hAnsi="Times New Roman"/>
          <w:sz w:val="24"/>
          <w:szCs w:val="24"/>
        </w:rPr>
        <w:t>.</w:t>
      </w:r>
      <w:r w:rsidRPr="00367E2E">
        <w:rPr>
          <w:rFonts w:ascii="Times New Roman" w:hAnsi="Times New Roman"/>
          <w:sz w:val="24"/>
          <w:szCs w:val="24"/>
          <w:lang w:val="en-US"/>
        </w:rPr>
        <w:t>doc</w:t>
      </w:r>
      <w:r w:rsidRPr="00367E2E">
        <w:rPr>
          <w:rFonts w:ascii="Times New Roman" w:hAnsi="Times New Roman"/>
          <w:sz w:val="24"/>
          <w:szCs w:val="24"/>
        </w:rPr>
        <w:t>;</w:t>
      </w:r>
    </w:p>
    <w:p w:rsidR="00BE3FA9" w:rsidRDefault="00E62F43" w:rsidP="00BE3FA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67E2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E3FA9" w:rsidRPr="00E62F43">
        <w:rPr>
          <w:rFonts w:ascii="Times New Roman" w:hAnsi="Times New Roman"/>
          <w:sz w:val="24"/>
          <w:szCs w:val="24"/>
          <w:u w:val="single"/>
        </w:rPr>
        <w:t>квитанция об оплате</w:t>
      </w:r>
      <w:r w:rsidR="00BE3FA9" w:rsidRPr="00367E2E">
        <w:rPr>
          <w:rFonts w:ascii="Times New Roman" w:hAnsi="Times New Roman"/>
          <w:sz w:val="24"/>
          <w:szCs w:val="24"/>
        </w:rPr>
        <w:t xml:space="preserve"> (отсканированный вариант). Образец имени </w:t>
      </w:r>
      <w:proofErr w:type="gramStart"/>
      <w:r w:rsidR="00BE3FA9" w:rsidRPr="00367E2E">
        <w:rPr>
          <w:rFonts w:ascii="Times New Roman" w:hAnsi="Times New Roman"/>
          <w:sz w:val="24"/>
          <w:szCs w:val="24"/>
        </w:rPr>
        <w:t xml:space="preserve">файла: </w:t>
      </w:r>
      <w:r w:rsidR="00051DC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51DCD">
        <w:rPr>
          <w:rFonts w:ascii="Times New Roman" w:hAnsi="Times New Roman"/>
          <w:sz w:val="24"/>
          <w:szCs w:val="24"/>
        </w:rPr>
        <w:t xml:space="preserve">         </w:t>
      </w:r>
      <w:r w:rsidR="00BE3FA9" w:rsidRPr="00367E2E">
        <w:rPr>
          <w:rFonts w:ascii="Times New Roman" w:hAnsi="Times New Roman"/>
          <w:sz w:val="24"/>
          <w:szCs w:val="24"/>
        </w:rPr>
        <w:t xml:space="preserve">Иванова </w:t>
      </w:r>
      <w:proofErr w:type="spellStart"/>
      <w:r w:rsidR="00BE3FA9" w:rsidRPr="00367E2E">
        <w:rPr>
          <w:rFonts w:ascii="Times New Roman" w:hAnsi="Times New Roman"/>
          <w:sz w:val="24"/>
          <w:szCs w:val="24"/>
        </w:rPr>
        <w:t>ЕД_квитанция</w:t>
      </w:r>
      <w:proofErr w:type="spellEnd"/>
      <w:r w:rsidR="00BE3FA9" w:rsidRPr="00367E2E">
        <w:rPr>
          <w:rFonts w:ascii="Times New Roman" w:hAnsi="Times New Roman"/>
          <w:sz w:val="24"/>
          <w:szCs w:val="24"/>
        </w:rPr>
        <w:t>.</w:t>
      </w:r>
      <w:r w:rsidR="00BE3FA9" w:rsidRPr="00367E2E">
        <w:rPr>
          <w:rFonts w:ascii="Times New Roman" w:hAnsi="Times New Roman"/>
          <w:sz w:val="24"/>
          <w:szCs w:val="24"/>
          <w:lang w:val="en-US"/>
        </w:rPr>
        <w:t>jpg</w:t>
      </w:r>
      <w:r w:rsidR="00BE3FA9" w:rsidRPr="00367E2E">
        <w:rPr>
          <w:rFonts w:ascii="Times New Roman" w:hAnsi="Times New Roman"/>
          <w:sz w:val="24"/>
          <w:szCs w:val="24"/>
        </w:rPr>
        <w:t>.</w:t>
      </w:r>
    </w:p>
    <w:p w:rsidR="00BE3FA9" w:rsidRPr="00E62F43" w:rsidRDefault="00BE3FA9" w:rsidP="00BE3FA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2F43">
        <w:rPr>
          <w:rFonts w:ascii="Times New Roman" w:hAnsi="Times New Roman"/>
          <w:sz w:val="24"/>
          <w:szCs w:val="24"/>
        </w:rPr>
        <w:t xml:space="preserve">Материалы отправляются одним письмом на электронный адрес: </w:t>
      </w:r>
      <w:hyperlink r:id="rId8" w:history="1">
        <w:r w:rsidRPr="00E62F43">
          <w:rPr>
            <w:rStyle w:val="a4"/>
            <w:rFonts w:ascii="Times New Roman" w:hAnsi="Times New Roman"/>
            <w:vanish/>
            <w:color w:val="auto"/>
            <w:sz w:val="24"/>
            <w:szCs w:val="24"/>
          </w:rPr>
          <w:t>eup@ogti.orsk.ru</w:t>
        </w:r>
        <w:r w:rsidRPr="00E62F4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eup</w:t>
        </w:r>
        <w:r w:rsidRPr="00E62F43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E62F4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ogti</w:t>
        </w:r>
        <w:r w:rsidRPr="00E62F43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E62F4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orsk</w:t>
        </w:r>
        <w:r w:rsidRPr="00E62F43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E62F4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E62F43">
        <w:rPr>
          <w:rFonts w:ascii="Times New Roman" w:hAnsi="Times New Roman"/>
          <w:sz w:val="24"/>
          <w:szCs w:val="24"/>
          <w:u w:val="single"/>
        </w:rPr>
        <w:t>.</w:t>
      </w:r>
      <w:r w:rsidRPr="00E62F43">
        <w:rPr>
          <w:rFonts w:ascii="Times New Roman" w:hAnsi="Times New Roman"/>
          <w:sz w:val="24"/>
          <w:szCs w:val="24"/>
        </w:rPr>
        <w:t xml:space="preserve"> Образец темы письма: Иванова </w:t>
      </w:r>
      <w:proofErr w:type="spellStart"/>
      <w:r w:rsidRPr="00E62F43">
        <w:rPr>
          <w:rFonts w:ascii="Times New Roman" w:hAnsi="Times New Roman"/>
          <w:sz w:val="24"/>
          <w:szCs w:val="24"/>
        </w:rPr>
        <w:t>ЕД_Конференция</w:t>
      </w:r>
      <w:proofErr w:type="spellEnd"/>
      <w:r w:rsidRPr="00E62F43">
        <w:rPr>
          <w:rFonts w:ascii="Times New Roman" w:hAnsi="Times New Roman"/>
          <w:sz w:val="24"/>
          <w:szCs w:val="24"/>
        </w:rPr>
        <w:t xml:space="preserve"> Орск 2017. </w:t>
      </w:r>
    </w:p>
    <w:p w:rsidR="00051DCD" w:rsidRDefault="00BE3FA9" w:rsidP="00BE3FA9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67E2E">
        <w:rPr>
          <w:rFonts w:ascii="Times New Roman" w:hAnsi="Times New Roman"/>
          <w:sz w:val="24"/>
          <w:szCs w:val="24"/>
        </w:rPr>
        <w:lastRenderedPageBreak/>
        <w:t xml:space="preserve">Материалы конференции будут опубликованы в </w:t>
      </w:r>
      <w:proofErr w:type="spellStart"/>
      <w:r w:rsidRPr="00367E2E">
        <w:rPr>
          <w:rFonts w:ascii="Times New Roman" w:hAnsi="Times New Roman"/>
          <w:sz w:val="24"/>
          <w:szCs w:val="24"/>
        </w:rPr>
        <w:t>спецвыпуске</w:t>
      </w:r>
      <w:proofErr w:type="spellEnd"/>
      <w:r w:rsidRPr="00367E2E">
        <w:rPr>
          <w:rFonts w:ascii="Times New Roman" w:hAnsi="Times New Roman"/>
          <w:sz w:val="24"/>
          <w:szCs w:val="24"/>
        </w:rPr>
        <w:t xml:space="preserve"> журнала </w:t>
      </w:r>
      <w:r w:rsidRPr="00367E2E">
        <w:rPr>
          <w:rFonts w:ascii="Times New Roman" w:hAnsi="Times New Roman"/>
          <w:bCs/>
          <w:caps/>
          <w:sz w:val="24"/>
          <w:szCs w:val="24"/>
        </w:rPr>
        <w:t>«А</w:t>
      </w:r>
      <w:r w:rsidRPr="00367E2E">
        <w:rPr>
          <w:rFonts w:ascii="Times New Roman" w:hAnsi="Times New Roman"/>
          <w:bCs/>
          <w:sz w:val="24"/>
          <w:szCs w:val="24"/>
        </w:rPr>
        <w:t>ктуальные проблемы гуманитарных и естественных наук</w:t>
      </w:r>
      <w:r w:rsidRPr="00367E2E">
        <w:rPr>
          <w:rFonts w:ascii="Times New Roman" w:hAnsi="Times New Roman"/>
          <w:bCs/>
          <w:caps/>
          <w:sz w:val="24"/>
          <w:szCs w:val="24"/>
        </w:rPr>
        <w:t>»</w:t>
      </w:r>
      <w:r w:rsidRPr="00367E2E">
        <w:rPr>
          <w:rFonts w:ascii="Times New Roman" w:hAnsi="Times New Roman"/>
          <w:caps/>
          <w:sz w:val="24"/>
          <w:szCs w:val="24"/>
        </w:rPr>
        <w:t xml:space="preserve"> </w:t>
      </w:r>
      <w:r w:rsidRPr="00367E2E">
        <w:rPr>
          <w:rFonts w:ascii="Times New Roman" w:hAnsi="Times New Roman"/>
          <w:sz w:val="24"/>
          <w:szCs w:val="24"/>
        </w:rPr>
        <w:t xml:space="preserve">и постатейно размещены в системе </w:t>
      </w:r>
      <w:r w:rsidRPr="00367E2E">
        <w:rPr>
          <w:rFonts w:ascii="Times New Roman" w:hAnsi="Times New Roman"/>
          <w:b/>
          <w:sz w:val="24"/>
          <w:szCs w:val="24"/>
        </w:rPr>
        <w:t xml:space="preserve">РИНЦ </w:t>
      </w:r>
      <w:r w:rsidRPr="00367E2E">
        <w:rPr>
          <w:rFonts w:ascii="Times New Roman" w:hAnsi="Times New Roman"/>
          <w:sz w:val="24"/>
          <w:szCs w:val="24"/>
        </w:rPr>
        <w:t>(</w:t>
      </w:r>
      <w:r w:rsidRPr="00367E2E">
        <w:rPr>
          <w:rFonts w:ascii="Times New Roman" w:hAnsi="Times New Roman"/>
          <w:color w:val="000000"/>
          <w:sz w:val="24"/>
          <w:szCs w:val="24"/>
        </w:rPr>
        <w:t>elibrary.ru</w:t>
      </w:r>
      <w:r w:rsidRPr="00367E2E">
        <w:rPr>
          <w:rFonts w:ascii="Times New Roman" w:hAnsi="Times New Roman"/>
          <w:sz w:val="24"/>
          <w:szCs w:val="24"/>
        </w:rPr>
        <w:t>).</w:t>
      </w:r>
      <w:r w:rsidRPr="00367E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E3FA9" w:rsidRDefault="00BE3FA9" w:rsidP="00BE3FA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67E2E">
        <w:rPr>
          <w:rFonts w:ascii="Times New Roman" w:hAnsi="Times New Roman"/>
          <w:color w:val="000000"/>
          <w:sz w:val="24"/>
          <w:szCs w:val="24"/>
        </w:rPr>
        <w:t xml:space="preserve">Каждому участнику конференции высылается электронная версия журнала на </w:t>
      </w:r>
      <w:r w:rsidRPr="00367E2E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367E2E">
        <w:rPr>
          <w:rFonts w:ascii="Times New Roman" w:hAnsi="Times New Roman"/>
          <w:sz w:val="24"/>
          <w:szCs w:val="24"/>
        </w:rPr>
        <w:t>-</w:t>
      </w:r>
      <w:proofErr w:type="spellStart"/>
      <w:r w:rsidRPr="00367E2E">
        <w:rPr>
          <w:rFonts w:ascii="Times New Roman" w:hAnsi="Times New Roman"/>
          <w:sz w:val="24"/>
          <w:szCs w:val="24"/>
        </w:rPr>
        <w:t>mail</w:t>
      </w:r>
      <w:proofErr w:type="spellEnd"/>
      <w:r w:rsidRPr="00367E2E">
        <w:rPr>
          <w:rFonts w:ascii="Times New Roman" w:hAnsi="Times New Roman"/>
          <w:color w:val="000000"/>
          <w:sz w:val="24"/>
          <w:szCs w:val="24"/>
        </w:rPr>
        <w:t xml:space="preserve"> адрес. </w:t>
      </w:r>
      <w:r w:rsidRPr="00367E2E">
        <w:rPr>
          <w:rFonts w:ascii="Times New Roman" w:hAnsi="Times New Roman"/>
          <w:sz w:val="24"/>
          <w:szCs w:val="24"/>
        </w:rPr>
        <w:t>Печатный экземпляр журнала и сертификат о публикации (при необходимости) доставляются автору почтовым отправлением.</w:t>
      </w:r>
    </w:p>
    <w:p w:rsidR="00BE3FA9" w:rsidRPr="00367E2E" w:rsidRDefault="00BE3FA9" w:rsidP="00BE3FA9">
      <w:pPr>
        <w:pStyle w:val="a7"/>
        <w:spacing w:before="0" w:beforeAutospacing="0" w:after="0" w:afterAutospacing="0"/>
        <w:jc w:val="both"/>
        <w:rPr>
          <w:rStyle w:val="a8"/>
        </w:rPr>
      </w:pPr>
      <w:r w:rsidRPr="00367E2E">
        <w:rPr>
          <w:rStyle w:val="a8"/>
        </w:rPr>
        <w:t xml:space="preserve">Стоимость </w:t>
      </w:r>
      <w:proofErr w:type="spellStart"/>
      <w:r w:rsidRPr="00367E2E">
        <w:rPr>
          <w:rStyle w:val="a8"/>
        </w:rPr>
        <w:t>спецвыпуска</w:t>
      </w:r>
      <w:proofErr w:type="spellEnd"/>
      <w:r w:rsidRPr="00367E2E">
        <w:rPr>
          <w:rStyle w:val="a8"/>
        </w:rPr>
        <w:t xml:space="preserve"> в РИНЦ:</w:t>
      </w:r>
    </w:p>
    <w:p w:rsidR="00BE3FA9" w:rsidRPr="00367E2E" w:rsidRDefault="00BE3FA9" w:rsidP="00BE3FA9">
      <w:pPr>
        <w:pStyle w:val="a7"/>
        <w:spacing w:before="0" w:beforeAutospacing="0" w:after="0" w:afterAutospacing="0"/>
        <w:jc w:val="both"/>
      </w:pPr>
      <w:r w:rsidRPr="00367E2E">
        <w:t xml:space="preserve">Стоимость одной </w:t>
      </w:r>
      <w:r>
        <w:t xml:space="preserve">страницы – </w:t>
      </w:r>
      <w:r w:rsidRPr="00367E2E">
        <w:t xml:space="preserve">200 руб. </w:t>
      </w:r>
      <w:r>
        <w:t xml:space="preserve">       </w:t>
      </w:r>
      <w:r w:rsidRPr="00367E2E">
        <w:t>(для студентов – 150 руб.);</w:t>
      </w:r>
    </w:p>
    <w:p w:rsidR="00BE3FA9" w:rsidRPr="00367E2E" w:rsidRDefault="00BE3FA9" w:rsidP="00BE3FA9">
      <w:pPr>
        <w:pStyle w:val="a7"/>
        <w:spacing w:before="0" w:beforeAutospacing="0" w:after="0" w:afterAutospacing="0"/>
        <w:jc w:val="both"/>
      </w:pPr>
      <w:r w:rsidRPr="00367E2E">
        <w:t xml:space="preserve">Печатный экземпляр сборника </w:t>
      </w:r>
      <w:r>
        <w:t xml:space="preserve">                    </w:t>
      </w:r>
      <w:r w:rsidRPr="00367E2E">
        <w:t xml:space="preserve">(при необходимости) – </w:t>
      </w:r>
      <w:r w:rsidRPr="00367E2E">
        <w:rPr>
          <w:bCs/>
        </w:rPr>
        <w:t>250 рублей</w:t>
      </w:r>
      <w:r w:rsidRPr="00367E2E">
        <w:t>.</w:t>
      </w:r>
    </w:p>
    <w:p w:rsidR="00BE3FA9" w:rsidRPr="00367E2E" w:rsidRDefault="00BE3FA9" w:rsidP="00BE3FA9">
      <w:pPr>
        <w:pStyle w:val="a7"/>
        <w:spacing w:before="0" w:beforeAutospacing="0" w:after="0" w:afterAutospacing="0"/>
        <w:jc w:val="both"/>
        <w:rPr>
          <w:color w:val="FF0000"/>
        </w:rPr>
      </w:pPr>
      <w:r w:rsidRPr="00367E2E">
        <w:rPr>
          <w:b/>
          <w:snapToGrid w:val="0"/>
          <w:spacing w:val="-2"/>
        </w:rPr>
        <w:t>Плата з</w:t>
      </w:r>
      <w:r w:rsidRPr="00367E2E">
        <w:rPr>
          <w:b/>
        </w:rPr>
        <w:t>а пересылку</w:t>
      </w:r>
      <w:r w:rsidRPr="00367E2E">
        <w:t xml:space="preserve"> материалов конференции </w:t>
      </w:r>
      <w:r w:rsidRPr="00367E2E">
        <w:rPr>
          <w:b/>
        </w:rPr>
        <w:t>не взимается</w:t>
      </w:r>
      <w:r w:rsidRPr="00367E2E">
        <w:t>.</w:t>
      </w:r>
    </w:p>
    <w:p w:rsidR="00BE3FA9" w:rsidRPr="00367E2E" w:rsidRDefault="00BE3FA9" w:rsidP="00051DCD">
      <w:pPr>
        <w:pStyle w:val="a7"/>
        <w:tabs>
          <w:tab w:val="left" w:pos="993"/>
        </w:tabs>
        <w:spacing w:before="0" w:beforeAutospacing="0" w:after="0" w:afterAutospacing="0"/>
        <w:jc w:val="both"/>
        <w:rPr>
          <w:iCs/>
        </w:rPr>
      </w:pPr>
      <w:r w:rsidRPr="00367E2E">
        <w:rPr>
          <w:iCs/>
        </w:rPr>
        <w:t>Реквизиты для оплаты статьи высылаются только после принятия статьи к публикации.</w:t>
      </w:r>
    </w:p>
    <w:p w:rsidR="002448EA" w:rsidRDefault="002448EA" w:rsidP="001D3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FA9" w:rsidRDefault="00BE3FA9" w:rsidP="001D3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E2E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BF18CC" w:rsidRPr="002448EA" w:rsidRDefault="00BF18CC" w:rsidP="001D3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FA9" w:rsidRPr="00367E2E" w:rsidRDefault="00BE3FA9" w:rsidP="001D3D1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67E2E">
        <w:rPr>
          <w:rFonts w:ascii="Times New Roman" w:hAnsi="Times New Roman"/>
          <w:sz w:val="24"/>
          <w:szCs w:val="24"/>
        </w:rPr>
        <w:t xml:space="preserve">К публикации принимаются статьи от 2 до 8 страниц через одинарный интервал. Текст оформляется в версии </w:t>
      </w:r>
      <w:proofErr w:type="spellStart"/>
      <w:r w:rsidRPr="00367E2E">
        <w:rPr>
          <w:rFonts w:ascii="Times New Roman" w:hAnsi="Times New Roman"/>
          <w:sz w:val="24"/>
          <w:szCs w:val="24"/>
        </w:rPr>
        <w:t>Microsoft</w:t>
      </w:r>
      <w:proofErr w:type="spellEnd"/>
      <w:r w:rsidRPr="00367E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E2E">
        <w:rPr>
          <w:rFonts w:ascii="Times New Roman" w:hAnsi="Times New Roman"/>
          <w:sz w:val="24"/>
          <w:szCs w:val="24"/>
        </w:rPr>
        <w:t>Word</w:t>
      </w:r>
      <w:proofErr w:type="spellEnd"/>
      <w:r w:rsidRPr="00367E2E">
        <w:rPr>
          <w:rFonts w:ascii="Times New Roman" w:hAnsi="Times New Roman"/>
          <w:sz w:val="24"/>
          <w:szCs w:val="24"/>
        </w:rPr>
        <w:t xml:space="preserve">, формат страницы А4, поля со всех сторон – </w:t>
      </w:r>
      <w:smartTag w:uri="urn:schemas-microsoft-com:office:smarttags" w:element="metricconverter">
        <w:smartTagPr>
          <w:attr w:name="ProductID" w:val="2 см"/>
        </w:smartTagPr>
        <w:r w:rsidRPr="00367E2E">
          <w:rPr>
            <w:rFonts w:ascii="Times New Roman" w:hAnsi="Times New Roman"/>
            <w:sz w:val="24"/>
            <w:szCs w:val="24"/>
          </w:rPr>
          <w:t>2 см</w:t>
        </w:r>
      </w:smartTag>
      <w:r w:rsidRPr="00367E2E">
        <w:rPr>
          <w:rFonts w:ascii="Times New Roman" w:hAnsi="Times New Roman"/>
          <w:sz w:val="24"/>
          <w:szCs w:val="24"/>
        </w:rPr>
        <w:t xml:space="preserve">., абзац – 1,25 см., шрифт </w:t>
      </w:r>
      <w:proofErr w:type="spellStart"/>
      <w:r w:rsidRPr="00367E2E">
        <w:rPr>
          <w:rFonts w:ascii="Times New Roman" w:hAnsi="Times New Roman"/>
          <w:sz w:val="24"/>
          <w:szCs w:val="24"/>
        </w:rPr>
        <w:t>Times</w:t>
      </w:r>
      <w:proofErr w:type="spellEnd"/>
      <w:r w:rsidRPr="00367E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E2E">
        <w:rPr>
          <w:rFonts w:ascii="Times New Roman" w:hAnsi="Times New Roman"/>
          <w:sz w:val="24"/>
          <w:szCs w:val="24"/>
        </w:rPr>
        <w:t>New</w:t>
      </w:r>
      <w:proofErr w:type="spellEnd"/>
      <w:r w:rsidRPr="00367E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E2E">
        <w:rPr>
          <w:rFonts w:ascii="Times New Roman" w:hAnsi="Times New Roman"/>
          <w:sz w:val="24"/>
          <w:szCs w:val="24"/>
        </w:rPr>
        <w:t>Roman</w:t>
      </w:r>
      <w:proofErr w:type="spellEnd"/>
      <w:r w:rsidRPr="00367E2E">
        <w:rPr>
          <w:rFonts w:ascii="Times New Roman" w:hAnsi="Times New Roman"/>
          <w:sz w:val="24"/>
          <w:szCs w:val="24"/>
        </w:rPr>
        <w:t xml:space="preserve">, размер шрифта 14 кегль. Ссылки на источники </w:t>
      </w:r>
      <w:r w:rsidRPr="00367E2E">
        <w:rPr>
          <w:rFonts w:ascii="Times New Roman" w:hAnsi="Times New Roman"/>
          <w:color w:val="000000"/>
          <w:sz w:val="24"/>
          <w:szCs w:val="24"/>
        </w:rPr>
        <w:t xml:space="preserve">литературы проставляются </w:t>
      </w:r>
      <w:r w:rsidRPr="00367E2E">
        <w:rPr>
          <w:rFonts w:ascii="Times New Roman" w:hAnsi="Times New Roman"/>
          <w:sz w:val="24"/>
          <w:szCs w:val="24"/>
        </w:rPr>
        <w:t xml:space="preserve">внутри статьи в квадратных скобках после цитаты. Список литературы оформляется в соответствии с ГОСТ 7.1-2003. </w:t>
      </w:r>
    </w:p>
    <w:p w:rsidR="002448EA" w:rsidRDefault="002448EA" w:rsidP="00BE3FA9">
      <w:pPr>
        <w:pStyle w:val="a7"/>
        <w:spacing w:before="0" w:beforeAutospacing="0" w:after="0" w:afterAutospacing="0"/>
        <w:jc w:val="both"/>
      </w:pPr>
    </w:p>
    <w:p w:rsidR="002448EA" w:rsidRDefault="002448EA" w:rsidP="00BE3FA9">
      <w:pPr>
        <w:pStyle w:val="a7"/>
        <w:spacing w:before="0" w:beforeAutospacing="0" w:after="0" w:afterAutospacing="0"/>
        <w:jc w:val="both"/>
      </w:pPr>
    </w:p>
    <w:p w:rsidR="002448EA" w:rsidRDefault="002448EA" w:rsidP="00BE3FA9">
      <w:pPr>
        <w:pStyle w:val="a7"/>
        <w:spacing w:before="0" w:beforeAutospacing="0" w:after="0" w:afterAutospacing="0"/>
        <w:jc w:val="both"/>
      </w:pPr>
    </w:p>
    <w:p w:rsidR="002448EA" w:rsidRDefault="002448EA" w:rsidP="00BE3FA9">
      <w:pPr>
        <w:pStyle w:val="a7"/>
        <w:spacing w:before="0" w:beforeAutospacing="0" w:after="0" w:afterAutospacing="0"/>
        <w:jc w:val="both"/>
      </w:pPr>
    </w:p>
    <w:p w:rsidR="002448EA" w:rsidRDefault="002448EA" w:rsidP="00BE3FA9">
      <w:pPr>
        <w:pStyle w:val="a7"/>
        <w:spacing w:before="0" w:beforeAutospacing="0" w:after="0" w:afterAutospacing="0"/>
        <w:jc w:val="both"/>
      </w:pPr>
    </w:p>
    <w:p w:rsidR="00BE3FA9" w:rsidRPr="00BE3FA9" w:rsidRDefault="00BE3FA9" w:rsidP="00BE3FA9">
      <w:pPr>
        <w:pStyle w:val="a7"/>
        <w:spacing w:before="0" w:beforeAutospacing="0" w:after="0" w:afterAutospacing="0"/>
        <w:jc w:val="both"/>
      </w:pPr>
      <w:r w:rsidRPr="00BE3FA9">
        <w:lastRenderedPageBreak/>
        <w:t>Все статьи проходят:</w:t>
      </w:r>
    </w:p>
    <w:p w:rsidR="00BE3FA9" w:rsidRPr="00BE3FA9" w:rsidRDefault="00051DCD" w:rsidP="00BE3F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E2E">
        <w:rPr>
          <w:rFonts w:ascii="Times New Roman" w:hAnsi="Times New Roman" w:cs="Times New Roman"/>
          <w:sz w:val="24"/>
          <w:szCs w:val="24"/>
        </w:rPr>
        <w:t>–</w:t>
      </w:r>
      <w:r w:rsidR="00BE3FA9" w:rsidRPr="00BE3FA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проверку на плагиат</w:t>
      </w:r>
      <w:r w:rsidR="00BE3FA9" w:rsidRPr="00BE3FA9">
        <w:rPr>
          <w:rFonts w:ascii="Times New Roman" w:hAnsi="Times New Roman" w:cs="Times New Roman"/>
          <w:sz w:val="24"/>
          <w:szCs w:val="24"/>
        </w:rPr>
        <w:t xml:space="preserve"> (используется сервис </w:t>
      </w:r>
      <w:hyperlink r:id="rId9" w:history="1">
        <w:r w:rsidR="00BE3FA9" w:rsidRPr="00BE3FA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http://text.ru/antiplagiat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E3FA9" w:rsidRPr="00BE3FA9">
        <w:rPr>
          <w:rFonts w:ascii="Times New Roman" w:hAnsi="Times New Roman" w:cs="Times New Roman"/>
          <w:sz w:val="24"/>
          <w:szCs w:val="24"/>
        </w:rPr>
        <w:t>Оригинальность текста должна составлять не менее 60 % от объема статьи;</w:t>
      </w:r>
    </w:p>
    <w:p w:rsidR="00BE3FA9" w:rsidRPr="00BE3FA9" w:rsidRDefault="00051DCD" w:rsidP="00BE3F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E2E">
        <w:rPr>
          <w:rFonts w:ascii="Times New Roman" w:hAnsi="Times New Roman" w:cs="Times New Roman"/>
          <w:sz w:val="24"/>
          <w:szCs w:val="24"/>
        </w:rPr>
        <w:t>–</w:t>
      </w:r>
      <w:r w:rsidR="00BE3FA9" w:rsidRPr="00BE3FA9">
        <w:rPr>
          <w:rFonts w:ascii="Times New Roman" w:hAnsi="Times New Roman" w:cs="Times New Roman"/>
          <w:sz w:val="24"/>
          <w:szCs w:val="24"/>
        </w:rPr>
        <w:t xml:space="preserve"> обязательное </w:t>
      </w:r>
      <w:r w:rsidR="00BE3FA9" w:rsidRPr="00BE3FA9">
        <w:rPr>
          <w:rStyle w:val="a8"/>
          <w:rFonts w:ascii="Times New Roman" w:hAnsi="Times New Roman" w:cs="Times New Roman"/>
          <w:b w:val="0"/>
          <w:sz w:val="24"/>
          <w:szCs w:val="24"/>
        </w:rPr>
        <w:t>рецензирование</w:t>
      </w:r>
      <w:r w:rsidR="00BE3FA9" w:rsidRPr="00BE3FA9">
        <w:rPr>
          <w:rFonts w:ascii="Times New Roman" w:hAnsi="Times New Roman" w:cs="Times New Roman"/>
          <w:sz w:val="24"/>
          <w:szCs w:val="24"/>
        </w:rPr>
        <w:t xml:space="preserve"> редакционной коллегией.</w:t>
      </w:r>
    </w:p>
    <w:p w:rsidR="00C62807" w:rsidRDefault="00C62807" w:rsidP="00C6280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62807" w:rsidRPr="007354C9" w:rsidRDefault="00C62807" w:rsidP="00C6280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354C9">
        <w:rPr>
          <w:rFonts w:ascii="Times New Roman" w:hAnsi="Times New Roman"/>
          <w:b/>
          <w:sz w:val="24"/>
          <w:szCs w:val="24"/>
        </w:rPr>
        <w:t>ОБРАЗЕЦ ОФОРМЛЕНИЯ СТАТЬИ</w:t>
      </w:r>
    </w:p>
    <w:p w:rsidR="00C62807" w:rsidRPr="007354C9" w:rsidRDefault="00C62807" w:rsidP="00C6280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C62807" w:rsidRPr="007354C9" w:rsidTr="001D3D12">
        <w:trPr>
          <w:trHeight w:val="3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07" w:rsidRDefault="00C62807" w:rsidP="00051D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4C9">
              <w:rPr>
                <w:rFonts w:ascii="Times New Roman" w:hAnsi="Times New Roman"/>
                <w:b/>
                <w:sz w:val="24"/>
                <w:szCs w:val="24"/>
              </w:rPr>
              <w:t>Иванова Е.Д.</w:t>
            </w:r>
          </w:p>
          <w:p w:rsidR="00C62807" w:rsidRPr="008503C4" w:rsidRDefault="00C62807" w:rsidP="00051DC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2807" w:rsidRPr="007354C9" w:rsidRDefault="00C62807" w:rsidP="00051D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4C9">
              <w:rPr>
                <w:rFonts w:ascii="Times New Roman" w:hAnsi="Times New Roman"/>
                <w:sz w:val="24"/>
                <w:szCs w:val="24"/>
              </w:rPr>
              <w:t>Орский</w:t>
            </w:r>
            <w:proofErr w:type="spellEnd"/>
            <w:r w:rsidRPr="007354C9">
              <w:rPr>
                <w:rFonts w:ascii="Times New Roman" w:hAnsi="Times New Roman"/>
                <w:sz w:val="24"/>
                <w:szCs w:val="24"/>
              </w:rPr>
              <w:t xml:space="preserve"> гуманитарно-технологический институт (филиал) ОГУ, г. Орск</w:t>
            </w:r>
          </w:p>
          <w:p w:rsidR="00C62807" w:rsidRPr="007354C9" w:rsidRDefault="00C62807" w:rsidP="00051D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807" w:rsidRPr="007354C9" w:rsidRDefault="00C62807" w:rsidP="00051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354C9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Методология статистического анализа доходов </w:t>
            </w:r>
          </w:p>
          <w:p w:rsidR="00C62807" w:rsidRPr="007354C9" w:rsidRDefault="00C62807" w:rsidP="00051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354C9">
              <w:rPr>
                <w:rFonts w:ascii="Times New Roman" w:hAnsi="Times New Roman"/>
                <w:b/>
                <w:caps/>
                <w:sz w:val="24"/>
                <w:szCs w:val="24"/>
              </w:rPr>
              <w:t>и расходов торговой организации</w:t>
            </w:r>
          </w:p>
          <w:p w:rsidR="00C62807" w:rsidRPr="008503C4" w:rsidRDefault="00C62807" w:rsidP="00051DCD">
            <w:pPr>
              <w:pStyle w:val="aa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C62807" w:rsidRPr="007354C9" w:rsidRDefault="00C62807" w:rsidP="00051DCD">
            <w:pPr>
              <w:pStyle w:val="aa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54C9">
              <w:rPr>
                <w:rFonts w:ascii="Times New Roman" w:hAnsi="Times New Roman"/>
                <w:b/>
                <w:i/>
                <w:sz w:val="24"/>
                <w:szCs w:val="24"/>
              </w:rPr>
              <w:t>Аннотация</w:t>
            </w:r>
          </w:p>
          <w:p w:rsidR="00C62807" w:rsidRPr="007354C9" w:rsidRDefault="00C62807" w:rsidP="00051DCD">
            <w:pPr>
              <w:pStyle w:val="Abstract"/>
              <w:spacing w:after="0"/>
              <w:ind w:firstLine="567"/>
              <w:rPr>
                <w:rFonts w:eastAsia="MS Mincho"/>
                <w:b w:val="0"/>
                <w:i/>
                <w:sz w:val="24"/>
                <w:szCs w:val="24"/>
                <w:lang w:val="ru-RU"/>
              </w:rPr>
            </w:pPr>
            <w:r w:rsidRPr="007354C9">
              <w:rPr>
                <w:rFonts w:eastAsia="MS Mincho"/>
                <w:b w:val="0"/>
                <w:i/>
                <w:iCs/>
                <w:sz w:val="24"/>
                <w:szCs w:val="24"/>
                <w:lang w:val="ru-RU"/>
              </w:rPr>
              <w:t xml:space="preserve">В статье представлен методический инструментарий анализа доходов и расходов торговой организации, основанный на использовании </w:t>
            </w:r>
            <w:r w:rsidRPr="007354C9">
              <w:rPr>
                <w:rFonts w:eastAsia="MS Mincho"/>
                <w:b w:val="0"/>
                <w:i/>
                <w:sz w:val="24"/>
                <w:szCs w:val="24"/>
                <w:lang w:val="ru-RU"/>
              </w:rPr>
              <w:t>методов корреляционно-регрессионного анализа</w:t>
            </w:r>
            <w:r w:rsidRPr="007354C9">
              <w:rPr>
                <w:b w:val="0"/>
                <w:i/>
                <w:sz w:val="24"/>
                <w:szCs w:val="24"/>
                <w:lang w:val="ru-RU"/>
              </w:rPr>
              <w:t xml:space="preserve"> и </w:t>
            </w:r>
            <w:r w:rsidRPr="007354C9">
              <w:rPr>
                <w:rFonts w:eastAsia="MS Mincho"/>
                <w:b w:val="0"/>
                <w:i/>
                <w:sz w:val="24"/>
                <w:szCs w:val="24"/>
                <w:lang w:val="ru-RU"/>
              </w:rPr>
              <w:t xml:space="preserve">главных компонент. </w:t>
            </w:r>
          </w:p>
          <w:p w:rsidR="00C62807" w:rsidRPr="008503C4" w:rsidRDefault="00C62807" w:rsidP="00051DCD">
            <w:pPr>
              <w:pStyle w:val="Abstract"/>
              <w:spacing w:after="0"/>
              <w:ind w:firstLine="567"/>
              <w:rPr>
                <w:rFonts w:eastAsia="MS Mincho"/>
                <w:i/>
                <w:sz w:val="16"/>
                <w:szCs w:val="16"/>
                <w:lang w:val="ru-RU"/>
              </w:rPr>
            </w:pPr>
          </w:p>
          <w:p w:rsidR="00C62807" w:rsidRPr="007354C9" w:rsidRDefault="00C62807" w:rsidP="00051DCD">
            <w:pPr>
              <w:pStyle w:val="Author"/>
              <w:spacing w:before="0" w:after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354C9">
              <w:rPr>
                <w:rFonts w:eastAsia="MS Mincho"/>
                <w:b/>
                <w:i/>
                <w:sz w:val="24"/>
                <w:szCs w:val="24"/>
                <w:lang w:val="ru-RU"/>
              </w:rPr>
              <w:t xml:space="preserve">Ключевые слова: </w:t>
            </w:r>
            <w:r w:rsidRPr="007354C9">
              <w:rPr>
                <w:rFonts w:eastAsia="MS Mincho"/>
                <w:sz w:val="24"/>
                <w:szCs w:val="24"/>
                <w:lang w:val="ru-RU"/>
              </w:rPr>
              <w:t>торговая организация, розничный товарооборот</w:t>
            </w:r>
            <w:r>
              <w:rPr>
                <w:rFonts w:eastAsia="MS Mincho"/>
                <w:sz w:val="24"/>
                <w:szCs w:val="24"/>
                <w:lang w:val="ru-RU"/>
              </w:rPr>
              <w:t>.</w:t>
            </w:r>
          </w:p>
          <w:p w:rsidR="00C62807" w:rsidRPr="00051DCD" w:rsidRDefault="00C62807" w:rsidP="0005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54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Keywords</w:t>
            </w:r>
            <w:r w:rsidRPr="007354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C0074">
              <w:rPr>
                <w:rFonts w:ascii="Times New Roman" w:hAnsi="Times New Roman"/>
                <w:sz w:val="24"/>
                <w:szCs w:val="24"/>
                <w:lang w:val="en-US"/>
              </w:rPr>
              <w:t>tr</w:t>
            </w:r>
            <w:r w:rsidR="00051DCD" w:rsidRPr="005C0074">
              <w:rPr>
                <w:rFonts w:ascii="Times New Roman" w:hAnsi="Times New Roman"/>
                <w:sz w:val="24"/>
                <w:szCs w:val="24"/>
                <w:lang w:val="en-US"/>
              </w:rPr>
              <w:t>ade organization, retail sales</w:t>
            </w:r>
            <w:r w:rsidR="00051DCD" w:rsidRPr="00051DC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62807" w:rsidRPr="008503C4" w:rsidRDefault="00C62807" w:rsidP="00051DCD">
            <w:pPr>
              <w:pStyle w:val="aa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62807" w:rsidRDefault="00C62807" w:rsidP="00051DCD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354C9">
              <w:rPr>
                <w:rFonts w:ascii="Times New Roman" w:hAnsi="Times New Roman"/>
                <w:sz w:val="24"/>
                <w:szCs w:val="24"/>
              </w:rPr>
              <w:t>Методологической основой планирования доходов и расходов торговой организации является совокупность экономико-ст</w:t>
            </w:r>
            <w:r w:rsidR="00051DCD">
              <w:rPr>
                <w:rFonts w:ascii="Times New Roman" w:hAnsi="Times New Roman"/>
                <w:sz w:val="24"/>
                <w:szCs w:val="24"/>
              </w:rPr>
              <w:t>атистических показателей</w:t>
            </w:r>
            <w:r w:rsidRPr="00735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51D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354C9">
              <w:rPr>
                <w:rFonts w:ascii="Times New Roman" w:hAnsi="Times New Roman"/>
                <w:sz w:val="24"/>
                <w:szCs w:val="24"/>
              </w:rPr>
              <w:t xml:space="preserve"> математических</w:t>
            </w:r>
            <w:proofErr w:type="gramEnd"/>
            <w:r w:rsidRPr="007354C9">
              <w:rPr>
                <w:rFonts w:ascii="Times New Roman" w:hAnsi="Times New Roman"/>
                <w:sz w:val="24"/>
                <w:szCs w:val="24"/>
              </w:rPr>
              <w:t xml:space="preserve"> моделей, адаптированных к конкретным условиям хозяйствования и экономическим субъектам [1; 87].</w:t>
            </w:r>
            <w:r w:rsidRPr="007354C9">
              <w:rPr>
                <w:sz w:val="24"/>
                <w:szCs w:val="24"/>
              </w:rPr>
              <w:t xml:space="preserve"> </w:t>
            </w:r>
          </w:p>
          <w:p w:rsidR="00C62807" w:rsidRDefault="00C62807" w:rsidP="00C62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7354C9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lastRenderedPageBreak/>
              <w:t xml:space="preserve">Оформление закоголовка рисунка </w:t>
            </w:r>
          </w:p>
          <w:p w:rsidR="00C62807" w:rsidRDefault="00C62807" w:rsidP="00C62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7354C9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(внизу по центру)</w:t>
            </w:r>
          </w:p>
          <w:p w:rsidR="00C62807" w:rsidRPr="001D3D12" w:rsidRDefault="00C62807" w:rsidP="00F912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C9">
              <w:rPr>
                <w:rFonts w:ascii="Times New Roman" w:hAnsi="Times New Roman"/>
                <w:sz w:val="24"/>
                <w:szCs w:val="24"/>
              </w:rPr>
              <w:t>Рисунок 1 – Розничный товарооборот организации за 2015</w:t>
            </w:r>
            <w:bookmarkStart w:id="0" w:name="_GoBack"/>
            <w:bookmarkEnd w:id="0"/>
            <w:r w:rsidRPr="007354C9">
              <w:rPr>
                <w:rFonts w:ascii="Times New Roman" w:hAnsi="Times New Roman"/>
                <w:sz w:val="24"/>
                <w:szCs w:val="24"/>
              </w:rPr>
              <w:t>-2016 гг.</w:t>
            </w:r>
          </w:p>
          <w:p w:rsidR="00C62807" w:rsidRDefault="00C62807" w:rsidP="00C62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7354C9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Оформление закоголовка таблицы </w:t>
            </w:r>
          </w:p>
          <w:p w:rsidR="00C62807" w:rsidRPr="007354C9" w:rsidRDefault="00C62807" w:rsidP="00C62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7354C9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(по центру)</w:t>
            </w:r>
          </w:p>
          <w:p w:rsidR="00C62807" w:rsidRDefault="00C62807" w:rsidP="00F912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C9">
              <w:rPr>
                <w:rFonts w:ascii="Times New Roman" w:hAnsi="Times New Roman"/>
                <w:sz w:val="24"/>
                <w:szCs w:val="24"/>
              </w:rPr>
              <w:t>Таблица 1 – Прогнозные значения товарооборота на 2017 г.</w:t>
            </w:r>
          </w:p>
          <w:p w:rsidR="00C62807" w:rsidRPr="007354C9" w:rsidRDefault="00C62807" w:rsidP="00F91258">
            <w:pPr>
              <w:pStyle w:val="aa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4C9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C62807" w:rsidRPr="007354C9" w:rsidRDefault="00C62807" w:rsidP="00C6280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26"/>
                <w:tab w:val="left" w:pos="108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4C9">
              <w:rPr>
                <w:rFonts w:ascii="Times New Roman" w:hAnsi="Times New Roman"/>
                <w:sz w:val="24"/>
                <w:szCs w:val="24"/>
              </w:rPr>
              <w:t xml:space="preserve">Ефимова, М.Р. Общая теория статистики: учебник / М.Р. Ефимова, Е.В. Петрова, В.Н. Румянцев. – 2-е изд., </w:t>
            </w:r>
            <w:proofErr w:type="spellStart"/>
            <w:r w:rsidRPr="007354C9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354C9">
              <w:rPr>
                <w:rFonts w:ascii="Times New Roman" w:hAnsi="Times New Roman"/>
                <w:sz w:val="24"/>
                <w:szCs w:val="24"/>
              </w:rPr>
              <w:t xml:space="preserve">. и доп. – М.: ИНФРА-М. – 2007. – 417 с. </w:t>
            </w:r>
          </w:p>
          <w:p w:rsidR="00C62807" w:rsidRPr="007354C9" w:rsidRDefault="00C62807" w:rsidP="00C6280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26"/>
                <w:tab w:val="left" w:pos="108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4C9">
              <w:rPr>
                <w:rFonts w:ascii="Times New Roman" w:hAnsi="Times New Roman"/>
                <w:sz w:val="24"/>
                <w:szCs w:val="24"/>
              </w:rPr>
              <w:t>Андреева, Т.В. Формирование модели внутриотраслевого дохода</w:t>
            </w:r>
            <w:r w:rsidRPr="007354C9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7354C9">
              <w:rPr>
                <w:rFonts w:ascii="Times New Roman" w:hAnsi="Times New Roman"/>
                <w:sz w:val="24"/>
                <w:szCs w:val="24"/>
              </w:rPr>
              <w:t>в сфере розничной торговли / Т.В. Андреева, А.И. Кудинов // Инновационный Вестник Регион. – 2013. – № 3. – С. 64-69.</w:t>
            </w:r>
          </w:p>
          <w:p w:rsidR="00C62807" w:rsidRPr="007354C9" w:rsidRDefault="00C62807" w:rsidP="00F912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FA9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A9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B64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BE3FA9" w:rsidRDefault="00BE3FA9" w:rsidP="00BE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A9" w:rsidRDefault="00C62807" w:rsidP="00BE3F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07">
        <w:rPr>
          <w:rFonts w:ascii="Times New Roman" w:hAnsi="Times New Roman" w:cs="Times New Roman"/>
          <w:b/>
          <w:color w:val="000000"/>
          <w:sz w:val="24"/>
          <w:szCs w:val="24"/>
        </w:rPr>
        <w:t>Адрес: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2807">
        <w:rPr>
          <w:rFonts w:ascii="Times New Roman" w:hAnsi="Times New Roman" w:cs="Times New Roman"/>
          <w:color w:val="000000"/>
          <w:sz w:val="24"/>
          <w:szCs w:val="24"/>
        </w:rPr>
        <w:t>462420,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Оренбургская область,</w:t>
      </w:r>
      <w:r w:rsidR="001D3D1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Орск, </w:t>
      </w:r>
      <w:r w:rsidRPr="00C62807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Pr="00C62807">
        <w:rPr>
          <w:rFonts w:ascii="Times New Roman" w:hAnsi="Times New Roman" w:cs="Times New Roman"/>
          <w:color w:val="000000"/>
          <w:sz w:val="24"/>
          <w:szCs w:val="24"/>
        </w:rPr>
        <w:t>Медногорская</w:t>
      </w:r>
      <w:proofErr w:type="spellEnd"/>
      <w:r w:rsidRPr="00C62807">
        <w:rPr>
          <w:rFonts w:ascii="Times New Roman" w:hAnsi="Times New Roman" w:cs="Times New Roman"/>
          <w:color w:val="000000"/>
          <w:sz w:val="24"/>
          <w:szCs w:val="24"/>
        </w:rPr>
        <w:t xml:space="preserve">, д. 14,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C62807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spellEnd"/>
      <w:r w:rsidRPr="00C62807">
        <w:rPr>
          <w:rFonts w:ascii="Times New Roman" w:hAnsi="Times New Roman" w:cs="Times New Roman"/>
          <w:color w:val="000000"/>
          <w:sz w:val="24"/>
          <w:szCs w:val="24"/>
        </w:rPr>
        <w:t xml:space="preserve">. 6-305. </w:t>
      </w:r>
    </w:p>
    <w:p w:rsidR="00BE3FA9" w:rsidRPr="00BE3FA9" w:rsidRDefault="00BE3FA9" w:rsidP="00BE3FA9">
      <w:pPr>
        <w:pStyle w:val="aa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E3FA9">
        <w:rPr>
          <w:rFonts w:ascii="Times New Roman" w:hAnsi="Times New Roman"/>
          <w:b/>
          <w:sz w:val="24"/>
          <w:szCs w:val="24"/>
        </w:rPr>
        <w:t>Контактное лицо: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62807">
        <w:rPr>
          <w:rFonts w:ascii="Times New Roman" w:hAnsi="Times New Roman"/>
          <w:iCs/>
          <w:color w:val="000000"/>
          <w:sz w:val="24"/>
          <w:szCs w:val="24"/>
        </w:rPr>
        <w:t>Андреева Татьяна Викторовна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E3FA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67E2E">
        <w:rPr>
          <w:rFonts w:ascii="Times New Roman" w:hAnsi="Times New Roman"/>
          <w:iCs/>
          <w:color w:val="000000"/>
          <w:sz w:val="24"/>
          <w:szCs w:val="24"/>
        </w:rPr>
        <w:t>тел: 8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67E2E">
        <w:rPr>
          <w:rFonts w:ascii="Times New Roman" w:hAnsi="Times New Roman"/>
          <w:iCs/>
          <w:color w:val="000000"/>
          <w:sz w:val="24"/>
          <w:szCs w:val="24"/>
        </w:rPr>
        <w:t>(3537)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67E2E">
        <w:rPr>
          <w:rFonts w:ascii="Times New Roman" w:hAnsi="Times New Roman"/>
          <w:iCs/>
          <w:color w:val="000000"/>
          <w:sz w:val="24"/>
          <w:szCs w:val="24"/>
        </w:rPr>
        <w:t>23-77-07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e</w:t>
      </w:r>
      <w:r w:rsidRPr="00BE3FA9">
        <w:rPr>
          <w:rFonts w:ascii="Times New Roman" w:hAnsi="Times New Roman"/>
          <w:sz w:val="24"/>
          <w:szCs w:val="24"/>
        </w:rPr>
        <w:t>-</w:t>
      </w:r>
      <w:r w:rsidRPr="0074679A">
        <w:rPr>
          <w:rFonts w:ascii="Times New Roman" w:hAnsi="Times New Roman"/>
          <w:sz w:val="24"/>
          <w:szCs w:val="24"/>
          <w:lang w:val="en-US"/>
        </w:rPr>
        <w:t>mail</w:t>
      </w:r>
      <w:r w:rsidRPr="00BE3FA9">
        <w:rPr>
          <w:rFonts w:ascii="Times New Roman" w:hAnsi="Times New Roman"/>
          <w:sz w:val="24"/>
          <w:szCs w:val="24"/>
        </w:rPr>
        <w:t>:</w:t>
      </w:r>
      <w:r w:rsidRPr="00BE3FA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Pr="00BE3FA9">
          <w:rPr>
            <w:rStyle w:val="a4"/>
            <w:rFonts w:ascii="Times New Roman" w:hAnsi="Times New Roman"/>
            <w:vanish/>
            <w:sz w:val="24"/>
            <w:szCs w:val="24"/>
            <w:lang w:val="en-US"/>
          </w:rPr>
          <w:t>eup</w:t>
        </w:r>
        <w:r w:rsidRPr="00BE3FA9">
          <w:rPr>
            <w:rStyle w:val="a4"/>
            <w:rFonts w:ascii="Times New Roman" w:hAnsi="Times New Roman"/>
            <w:vanish/>
            <w:sz w:val="24"/>
            <w:szCs w:val="24"/>
          </w:rPr>
          <w:t>@</w:t>
        </w:r>
        <w:r w:rsidRPr="00BE3FA9">
          <w:rPr>
            <w:rStyle w:val="a4"/>
            <w:rFonts w:ascii="Times New Roman" w:hAnsi="Times New Roman"/>
            <w:vanish/>
            <w:sz w:val="24"/>
            <w:szCs w:val="24"/>
            <w:lang w:val="en-US"/>
          </w:rPr>
          <w:t>ogti</w:t>
        </w:r>
        <w:r w:rsidRPr="00BE3FA9">
          <w:rPr>
            <w:rStyle w:val="a4"/>
            <w:rFonts w:ascii="Times New Roman" w:hAnsi="Times New Roman"/>
            <w:vanish/>
            <w:sz w:val="24"/>
            <w:szCs w:val="24"/>
          </w:rPr>
          <w:t>.</w:t>
        </w:r>
        <w:r w:rsidRPr="00BE3FA9">
          <w:rPr>
            <w:rStyle w:val="a4"/>
            <w:rFonts w:ascii="Times New Roman" w:hAnsi="Times New Roman"/>
            <w:vanish/>
            <w:sz w:val="24"/>
            <w:szCs w:val="24"/>
            <w:lang w:val="en-US"/>
          </w:rPr>
          <w:t>orsk</w:t>
        </w:r>
        <w:r w:rsidRPr="00BE3FA9">
          <w:rPr>
            <w:rStyle w:val="a4"/>
            <w:rFonts w:ascii="Times New Roman" w:hAnsi="Times New Roman"/>
            <w:vanish/>
            <w:sz w:val="24"/>
            <w:szCs w:val="24"/>
          </w:rPr>
          <w:t>.</w:t>
        </w:r>
        <w:r w:rsidRPr="00BE3FA9">
          <w:rPr>
            <w:rStyle w:val="a4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367E2E">
          <w:rPr>
            <w:rStyle w:val="a4"/>
            <w:rFonts w:ascii="Times New Roman" w:hAnsi="Times New Roman"/>
            <w:sz w:val="24"/>
            <w:szCs w:val="24"/>
            <w:lang w:val="en-US"/>
          </w:rPr>
          <w:t>eup</w:t>
        </w:r>
        <w:r w:rsidRPr="00BE3FA9">
          <w:rPr>
            <w:rStyle w:val="a4"/>
            <w:rFonts w:ascii="Times New Roman" w:hAnsi="Times New Roman"/>
            <w:sz w:val="24"/>
            <w:szCs w:val="24"/>
          </w:rPr>
          <w:t>@</w:t>
        </w:r>
        <w:r w:rsidRPr="00367E2E">
          <w:rPr>
            <w:rStyle w:val="a4"/>
            <w:rFonts w:ascii="Times New Roman" w:hAnsi="Times New Roman"/>
            <w:sz w:val="24"/>
            <w:szCs w:val="24"/>
            <w:lang w:val="en-US"/>
          </w:rPr>
          <w:t>ogti</w:t>
        </w:r>
        <w:r w:rsidRPr="00BE3FA9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67E2E">
          <w:rPr>
            <w:rStyle w:val="a4"/>
            <w:rFonts w:ascii="Times New Roman" w:hAnsi="Times New Roman"/>
            <w:sz w:val="24"/>
            <w:szCs w:val="24"/>
            <w:lang w:val="en-US"/>
          </w:rPr>
          <w:t>orsk</w:t>
        </w:r>
        <w:r w:rsidRPr="00BE3FA9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67E2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62807" w:rsidRDefault="00C62807" w:rsidP="0000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B49" w:rsidRDefault="00B11B49" w:rsidP="00DB3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11B49" w:rsidSect="002448EA">
          <w:pgSz w:w="16838" w:h="11906" w:orient="landscape"/>
          <w:pgMar w:top="567" w:right="340" w:bottom="397" w:left="567" w:header="709" w:footer="709" w:gutter="0"/>
          <w:paperSrc w:first="4" w:other="4"/>
          <w:cols w:num="3" w:space="794"/>
          <w:docGrid w:linePitch="360"/>
        </w:sectPr>
      </w:pPr>
    </w:p>
    <w:p w:rsidR="00B11B49" w:rsidRDefault="00B11B49" w:rsidP="00B11B49">
      <w:pPr>
        <w:pStyle w:val="aa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  <w:r w:rsidRPr="00B11B49">
        <w:rPr>
          <w:rFonts w:ascii="Times New Roman" w:hAnsi="Times New Roman"/>
          <w:b/>
          <w:caps/>
          <w:sz w:val="24"/>
          <w:szCs w:val="24"/>
        </w:rPr>
        <w:lastRenderedPageBreak/>
        <w:t>Приложение 1</w:t>
      </w:r>
    </w:p>
    <w:p w:rsidR="00B11B49" w:rsidRPr="00B11B49" w:rsidRDefault="00B11B49" w:rsidP="00B11B49">
      <w:pPr>
        <w:pStyle w:val="aa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B11B49" w:rsidRPr="000218A6" w:rsidRDefault="00B11B49" w:rsidP="00B11B4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18A6">
        <w:rPr>
          <w:rFonts w:ascii="Times New Roman" w:hAnsi="Times New Roman"/>
          <w:b/>
          <w:sz w:val="24"/>
          <w:szCs w:val="24"/>
        </w:rPr>
        <w:t>ЗАЯВКА*</w:t>
      </w:r>
    </w:p>
    <w:p w:rsidR="00B11B49" w:rsidRPr="00C51973" w:rsidRDefault="00B11B49" w:rsidP="00B11B49">
      <w:pPr>
        <w:pStyle w:val="aa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51973">
        <w:rPr>
          <w:rFonts w:ascii="Times New Roman" w:hAnsi="Times New Roman"/>
          <w:b/>
          <w:sz w:val="24"/>
          <w:szCs w:val="24"/>
        </w:rPr>
        <w:t xml:space="preserve">на участие во Всероссийской заочной научно-практической конференции </w:t>
      </w:r>
    </w:p>
    <w:p w:rsidR="00B11B49" w:rsidRPr="00C51973" w:rsidRDefault="00B11B49" w:rsidP="00B11B49">
      <w:pPr>
        <w:pStyle w:val="aa"/>
        <w:spacing w:line="276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C51973">
        <w:rPr>
          <w:rFonts w:ascii="Times New Roman" w:hAnsi="Times New Roman"/>
          <w:b/>
          <w:caps/>
          <w:sz w:val="24"/>
          <w:szCs w:val="24"/>
        </w:rPr>
        <w:t xml:space="preserve">«Проблемы и механизмы устойчивого функционирования </w:t>
      </w:r>
    </w:p>
    <w:p w:rsidR="00B11B49" w:rsidRPr="00C51973" w:rsidRDefault="00B11B49" w:rsidP="00B11B49">
      <w:pPr>
        <w:pStyle w:val="aa"/>
        <w:spacing w:line="276" w:lineRule="auto"/>
        <w:ind w:firstLine="709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C51973">
        <w:rPr>
          <w:rFonts w:ascii="Times New Roman" w:hAnsi="Times New Roman"/>
          <w:b/>
          <w:caps/>
          <w:sz w:val="24"/>
          <w:szCs w:val="24"/>
        </w:rPr>
        <w:t>хозяйствующих субъектов в условиях модернизации экономики»</w:t>
      </w:r>
    </w:p>
    <w:p w:rsidR="00B11B49" w:rsidRPr="00B11B49" w:rsidRDefault="00B11B49" w:rsidP="00B11B49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559"/>
        <w:gridCol w:w="4377"/>
      </w:tblGrid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милия, имя, отчество автора (полностью</w:t>
            </w:r>
            <w:r w:rsidRPr="000218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Место работы (или учебы)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 студент, магистрант, аспирант)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0218A6">
              <w:rPr>
                <w:rFonts w:ascii="Times New Roman" w:hAnsi="Times New Roman"/>
                <w:sz w:val="24"/>
                <w:szCs w:val="24"/>
              </w:rPr>
              <w:t>ченое звание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милия, имя, отчество научного руководителя (для студента, магистранта)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(в федеральном формате)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  <w:hideMark/>
          </w:tcPr>
          <w:p w:rsidR="00B11B49" w:rsidRPr="0055334A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sz w:val="24"/>
                <w:szCs w:val="24"/>
              </w:rPr>
              <w:t>Почтовый индекс, домашний адрес (для отправки сборника)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0218A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конференции 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  <w:hideMark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  <w:hideMark/>
          </w:tcPr>
          <w:p w:rsidR="00B11B49" w:rsidRPr="0055334A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4377" w:type="dxa"/>
          </w:tcPr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</w:tcPr>
          <w:p w:rsidR="00B11B49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  <w:hideMark/>
          </w:tcPr>
          <w:p w:rsidR="00B11B49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sz w:val="24"/>
                <w:szCs w:val="24"/>
              </w:rPr>
              <w:t>Количество печатных экземпляров сборника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B49" w:rsidRPr="0055334A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отказе от печатного экземпляра – 0)</w:t>
            </w:r>
            <w:r w:rsidRPr="0055334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377" w:type="dxa"/>
          </w:tcPr>
          <w:p w:rsidR="00B11B49" w:rsidRPr="00E6688E" w:rsidRDefault="00B11B49" w:rsidP="00B11B49">
            <w:pPr>
              <w:pStyle w:val="a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11B49" w:rsidRPr="000218A6" w:rsidTr="00B11B49">
        <w:trPr>
          <w:jc w:val="center"/>
        </w:trPr>
        <w:tc>
          <w:tcPr>
            <w:tcW w:w="331" w:type="dxa"/>
          </w:tcPr>
          <w:p w:rsidR="00B11B49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59" w:type="dxa"/>
            <w:hideMark/>
          </w:tcPr>
          <w:p w:rsidR="00B11B49" w:rsidRDefault="00B11B49" w:rsidP="00B11B4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Необходимость авторского сертификата </w:t>
            </w:r>
          </w:p>
          <w:p w:rsidR="00B11B49" w:rsidRPr="0055334A" w:rsidRDefault="00B11B49" w:rsidP="00B11B49">
            <w:pPr>
              <w:pStyle w:val="a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color w:val="000000"/>
                <w:sz w:val="24"/>
                <w:szCs w:val="24"/>
              </w:rPr>
              <w:t>о публикации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 / нет)</w:t>
            </w:r>
          </w:p>
        </w:tc>
        <w:tc>
          <w:tcPr>
            <w:tcW w:w="4377" w:type="dxa"/>
          </w:tcPr>
          <w:p w:rsidR="00B11B49" w:rsidRPr="00E6688E" w:rsidRDefault="00B11B49" w:rsidP="00B11B49">
            <w:pPr>
              <w:pStyle w:val="a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11B49" w:rsidRPr="000218A6" w:rsidTr="00B11B49">
        <w:trPr>
          <w:trHeight w:val="1845"/>
          <w:jc w:val="center"/>
        </w:trPr>
        <w:tc>
          <w:tcPr>
            <w:tcW w:w="10267" w:type="dxa"/>
            <w:gridSpan w:val="3"/>
          </w:tcPr>
          <w:p w:rsidR="00B11B49" w:rsidRPr="00957102" w:rsidRDefault="00B11B49" w:rsidP="00B11B49">
            <w:pPr>
              <w:pStyle w:val="aa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7102">
              <w:rPr>
                <w:rFonts w:ascii="Times New Roman" w:hAnsi="Times New Roman"/>
                <w:sz w:val="24"/>
                <w:szCs w:val="24"/>
              </w:rPr>
              <w:t>*</w:t>
            </w:r>
            <w:r w:rsidRPr="0095710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 Автор, отправляя в оргкомитет конференции заявку и текст материалов доклада (произведение), предоставляет оргкомитету на весь срок действия исключительных прав на произведение следующие права:</w:t>
            </w:r>
          </w:p>
          <w:p w:rsidR="00B11B49" w:rsidRPr="00957102" w:rsidRDefault="00B11B49" w:rsidP="00B11B49">
            <w:pPr>
              <w:pStyle w:val="aa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710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 право на воспроизведение произведения без ограничения тиража экземпляров (каждый экземпляр содержит имя автора произведения);</w:t>
            </w:r>
          </w:p>
          <w:p w:rsidR="00B11B49" w:rsidRPr="00957102" w:rsidRDefault="00B11B49" w:rsidP="00B11B49">
            <w:pPr>
              <w:pStyle w:val="aa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710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 право на распространение произведения любым способом;</w:t>
            </w:r>
          </w:p>
          <w:p w:rsidR="00B11B49" w:rsidRPr="00957102" w:rsidRDefault="00B11B49" w:rsidP="00B11B49">
            <w:pPr>
              <w:pStyle w:val="aa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710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 право на включение в составное произведение;</w:t>
            </w:r>
          </w:p>
          <w:p w:rsidR="00B11B49" w:rsidRPr="00957102" w:rsidRDefault="00B11B49" w:rsidP="00B11B49">
            <w:pPr>
              <w:pStyle w:val="aa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710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 право на доведение до всеобщего сведения;</w:t>
            </w:r>
          </w:p>
          <w:p w:rsidR="00B11B49" w:rsidRPr="00957102" w:rsidRDefault="00B11B49" w:rsidP="00B11B49">
            <w:pPr>
              <w:pStyle w:val="aa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710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 право на использование метаданных (название, имя автора (правообладателя), библиографические материалы и пр.) произведения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      </w:r>
          </w:p>
          <w:p w:rsidR="00B11B49" w:rsidRDefault="00B11B49" w:rsidP="00B11B49">
            <w:pPr>
              <w:pStyle w:val="aa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710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 право хранения и обработки своих персональных данных (указанных в заявке) без ограничения по сроку.</w:t>
            </w:r>
          </w:p>
          <w:tbl>
            <w:tblPr>
              <w:tblW w:w="9923" w:type="dxa"/>
              <w:tblInd w:w="108" w:type="dxa"/>
              <w:tblLook w:val="01E0" w:firstRow="1" w:lastRow="1" w:firstColumn="1" w:lastColumn="1" w:noHBand="0" w:noVBand="0"/>
            </w:tblPr>
            <w:tblGrid>
              <w:gridCol w:w="9923"/>
            </w:tblGrid>
            <w:tr w:rsidR="00B11B49" w:rsidRPr="0098372D" w:rsidTr="00F91258">
              <w:tc>
                <w:tcPr>
                  <w:tcW w:w="9923" w:type="dxa"/>
                </w:tcPr>
                <w:p w:rsidR="00B11B49" w:rsidRDefault="00B11B49" w:rsidP="00B11B49">
                  <w:pPr>
                    <w:pStyle w:val="a7"/>
                    <w:spacing w:before="0" w:beforeAutospacing="0" w:after="0" w:afterAutospacing="0"/>
                  </w:pPr>
                </w:p>
                <w:p w:rsidR="00B11B49" w:rsidRDefault="00B11B49" w:rsidP="00B11B49">
                  <w:pPr>
                    <w:pStyle w:val="a7"/>
                    <w:spacing w:before="0" w:beforeAutospacing="0" w:after="0" w:afterAutospacing="0"/>
                  </w:pPr>
                  <w:r>
                    <w:t>С условиями опубликования статьи ознакомлен(</w:t>
                  </w:r>
                  <w:r>
                    <w:rPr>
                      <w:lang w:val="en-US"/>
                    </w:rPr>
                    <w:t>a</w:t>
                  </w:r>
                  <w:r>
                    <w:t>).</w:t>
                  </w:r>
                </w:p>
                <w:p w:rsidR="00B11B49" w:rsidRDefault="00B11B49" w:rsidP="00B11B49">
                  <w:pPr>
                    <w:pStyle w:val="a7"/>
                    <w:spacing w:before="0" w:beforeAutospacing="0" w:after="0" w:afterAutospacing="0"/>
                  </w:pPr>
                </w:p>
                <w:p w:rsidR="00B11B49" w:rsidRPr="0055334A" w:rsidRDefault="00B11B49" w:rsidP="00B11B4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4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</w:t>
                  </w:r>
                  <w:r w:rsidRPr="0055334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ФИО</w:t>
                  </w:r>
                </w:p>
              </w:tc>
            </w:tr>
          </w:tbl>
          <w:p w:rsidR="00B11B49" w:rsidRPr="000218A6" w:rsidRDefault="00B11B49" w:rsidP="00B11B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B49" w:rsidRDefault="00B11B49" w:rsidP="00B11B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62807" w:rsidRDefault="00C62807" w:rsidP="00B11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2807" w:rsidSect="00B11B49">
      <w:pgSz w:w="11906" w:h="16838"/>
      <w:pgMar w:top="567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A394F"/>
    <w:multiLevelType w:val="multilevel"/>
    <w:tmpl w:val="7DAE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9351FB"/>
    <w:multiLevelType w:val="hybridMultilevel"/>
    <w:tmpl w:val="51907786"/>
    <w:lvl w:ilvl="0" w:tplc="D724FAC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3A7635C"/>
    <w:multiLevelType w:val="multilevel"/>
    <w:tmpl w:val="08B0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B00B7"/>
    <w:multiLevelType w:val="hybridMultilevel"/>
    <w:tmpl w:val="3D4AAA32"/>
    <w:lvl w:ilvl="0" w:tplc="C21A1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0041D"/>
    <w:multiLevelType w:val="multilevel"/>
    <w:tmpl w:val="EDA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6EE"/>
    <w:rsid w:val="00006404"/>
    <w:rsid w:val="00051DCD"/>
    <w:rsid w:val="000B5CC4"/>
    <w:rsid w:val="000C787B"/>
    <w:rsid w:val="000D62F4"/>
    <w:rsid w:val="00103B78"/>
    <w:rsid w:val="0012212A"/>
    <w:rsid w:val="00176C9D"/>
    <w:rsid w:val="0018531B"/>
    <w:rsid w:val="00197FAA"/>
    <w:rsid w:val="001D3D12"/>
    <w:rsid w:val="002163AA"/>
    <w:rsid w:val="00220949"/>
    <w:rsid w:val="00232272"/>
    <w:rsid w:val="002448EA"/>
    <w:rsid w:val="00291D95"/>
    <w:rsid w:val="002A7F8F"/>
    <w:rsid w:val="002D3B37"/>
    <w:rsid w:val="002E4C1E"/>
    <w:rsid w:val="002F5C53"/>
    <w:rsid w:val="003126D5"/>
    <w:rsid w:val="00361B93"/>
    <w:rsid w:val="003668F5"/>
    <w:rsid w:val="00391B17"/>
    <w:rsid w:val="003C153F"/>
    <w:rsid w:val="003C74F1"/>
    <w:rsid w:val="004051DC"/>
    <w:rsid w:val="00413E7E"/>
    <w:rsid w:val="00424DFC"/>
    <w:rsid w:val="00424F5C"/>
    <w:rsid w:val="00440D4D"/>
    <w:rsid w:val="0044574C"/>
    <w:rsid w:val="00447459"/>
    <w:rsid w:val="004723A7"/>
    <w:rsid w:val="004745A4"/>
    <w:rsid w:val="004923F9"/>
    <w:rsid w:val="004A36EE"/>
    <w:rsid w:val="004A76E7"/>
    <w:rsid w:val="004C0F03"/>
    <w:rsid w:val="004D433C"/>
    <w:rsid w:val="004E3C71"/>
    <w:rsid w:val="005071CF"/>
    <w:rsid w:val="00564E50"/>
    <w:rsid w:val="005A4755"/>
    <w:rsid w:val="005B788F"/>
    <w:rsid w:val="005C0074"/>
    <w:rsid w:val="005D5880"/>
    <w:rsid w:val="005E3E6A"/>
    <w:rsid w:val="006126A0"/>
    <w:rsid w:val="0061461D"/>
    <w:rsid w:val="006153AA"/>
    <w:rsid w:val="00627F93"/>
    <w:rsid w:val="006657BA"/>
    <w:rsid w:val="006B5A77"/>
    <w:rsid w:val="00716CF5"/>
    <w:rsid w:val="0074679A"/>
    <w:rsid w:val="007768A7"/>
    <w:rsid w:val="007F2017"/>
    <w:rsid w:val="008126E7"/>
    <w:rsid w:val="00820061"/>
    <w:rsid w:val="008503C4"/>
    <w:rsid w:val="0086436E"/>
    <w:rsid w:val="0086448C"/>
    <w:rsid w:val="00865A28"/>
    <w:rsid w:val="008A597F"/>
    <w:rsid w:val="008B1A70"/>
    <w:rsid w:val="008B31C4"/>
    <w:rsid w:val="008C4B64"/>
    <w:rsid w:val="008D6FF2"/>
    <w:rsid w:val="00951F2D"/>
    <w:rsid w:val="009703D9"/>
    <w:rsid w:val="009C2CB8"/>
    <w:rsid w:val="009F436B"/>
    <w:rsid w:val="00A77ED1"/>
    <w:rsid w:val="00A87C55"/>
    <w:rsid w:val="00A962FF"/>
    <w:rsid w:val="00AA4B1A"/>
    <w:rsid w:val="00AC1AEE"/>
    <w:rsid w:val="00B11B49"/>
    <w:rsid w:val="00B33C69"/>
    <w:rsid w:val="00B40D60"/>
    <w:rsid w:val="00B41873"/>
    <w:rsid w:val="00B56B8B"/>
    <w:rsid w:val="00BE3FA9"/>
    <w:rsid w:val="00BF18CC"/>
    <w:rsid w:val="00C204BB"/>
    <w:rsid w:val="00C37802"/>
    <w:rsid w:val="00C62807"/>
    <w:rsid w:val="00C76194"/>
    <w:rsid w:val="00CB5B39"/>
    <w:rsid w:val="00CB66B6"/>
    <w:rsid w:val="00CD4D5D"/>
    <w:rsid w:val="00D12A27"/>
    <w:rsid w:val="00D144F2"/>
    <w:rsid w:val="00D271B6"/>
    <w:rsid w:val="00D37E19"/>
    <w:rsid w:val="00D40705"/>
    <w:rsid w:val="00D50BEE"/>
    <w:rsid w:val="00D535F3"/>
    <w:rsid w:val="00D67E73"/>
    <w:rsid w:val="00D7074A"/>
    <w:rsid w:val="00D87C73"/>
    <w:rsid w:val="00D92D1D"/>
    <w:rsid w:val="00D94E3B"/>
    <w:rsid w:val="00D95083"/>
    <w:rsid w:val="00DB0E15"/>
    <w:rsid w:val="00DB357F"/>
    <w:rsid w:val="00DC7FA2"/>
    <w:rsid w:val="00DE69B3"/>
    <w:rsid w:val="00DF3EDF"/>
    <w:rsid w:val="00E01C0A"/>
    <w:rsid w:val="00E362EF"/>
    <w:rsid w:val="00E4775D"/>
    <w:rsid w:val="00E62F43"/>
    <w:rsid w:val="00E83A7E"/>
    <w:rsid w:val="00EA2952"/>
    <w:rsid w:val="00EA387F"/>
    <w:rsid w:val="00EB2B49"/>
    <w:rsid w:val="00EB5861"/>
    <w:rsid w:val="00EB6655"/>
    <w:rsid w:val="00ED4A7B"/>
    <w:rsid w:val="00EE719C"/>
    <w:rsid w:val="00EF4C45"/>
    <w:rsid w:val="00F87C73"/>
    <w:rsid w:val="00FC721C"/>
    <w:rsid w:val="00FE46D4"/>
    <w:rsid w:val="00FF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4E4B35-E25F-4F30-B4AB-14E01C27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05"/>
  </w:style>
  <w:style w:type="paragraph" w:styleId="2">
    <w:name w:val="heading 2"/>
    <w:basedOn w:val="a"/>
    <w:next w:val="a"/>
    <w:link w:val="20"/>
    <w:uiPriority w:val="9"/>
    <w:unhideWhenUsed/>
    <w:qFormat/>
    <w:rsid w:val="00FF3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3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76E7"/>
    <w:pPr>
      <w:spacing w:after="200" w:line="276" w:lineRule="auto"/>
      <w:ind w:left="720"/>
    </w:pPr>
    <w:rPr>
      <w:rFonts w:ascii="Calibri" w:eastAsia="Times New Roman" w:hAnsi="Calibri" w:cs="Times New Roman"/>
      <w:lang w:val="uk-UA"/>
    </w:rPr>
  </w:style>
  <w:style w:type="paragraph" w:customStyle="1" w:styleId="10">
    <w:name w:val="Обычный1"/>
    <w:rsid w:val="004A76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76E7"/>
    <w:pPr>
      <w:ind w:left="720"/>
      <w:contextualSpacing/>
    </w:pPr>
  </w:style>
  <w:style w:type="character" w:styleId="a4">
    <w:name w:val="Hyperlink"/>
    <w:basedOn w:val="a0"/>
    <w:rsid w:val="00EA38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70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0D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62F4"/>
    <w:rPr>
      <w:b/>
      <w:bCs/>
    </w:rPr>
  </w:style>
  <w:style w:type="character" w:styleId="a9">
    <w:name w:val="Emphasis"/>
    <w:basedOn w:val="a0"/>
    <w:uiPriority w:val="20"/>
    <w:qFormat/>
    <w:rsid w:val="000D62F4"/>
    <w:rPr>
      <w:i/>
      <w:iCs/>
    </w:rPr>
  </w:style>
  <w:style w:type="character" w:customStyle="1" w:styleId="apple-converted-space">
    <w:name w:val="apple-converted-space"/>
    <w:basedOn w:val="a0"/>
    <w:rsid w:val="00F87C73"/>
  </w:style>
  <w:style w:type="character" w:customStyle="1" w:styleId="30">
    <w:name w:val="Заголовок 3 Знак"/>
    <w:basedOn w:val="a0"/>
    <w:link w:val="3"/>
    <w:uiPriority w:val="9"/>
    <w:rsid w:val="00FF3D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D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 Spacing"/>
    <w:link w:val="ab"/>
    <w:uiPriority w:val="1"/>
    <w:qFormat/>
    <w:rsid w:val="00BE3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BE3FA9"/>
    <w:rPr>
      <w:rFonts w:ascii="Calibri" w:eastAsia="Times New Roman" w:hAnsi="Calibri" w:cs="Times New Roman"/>
      <w:lang w:eastAsia="ru-RU"/>
    </w:rPr>
  </w:style>
  <w:style w:type="paragraph" w:customStyle="1" w:styleId="Abstract">
    <w:name w:val="Abstract"/>
    <w:rsid w:val="00C62807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uthor">
    <w:name w:val="Author"/>
    <w:rsid w:val="00C62807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shorttext">
    <w:name w:val="short_text"/>
    <w:rsid w:val="00C6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p@ogti.o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g-t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up@ogti.o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t.ru/antiplagi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4682-181F-4F33-A680-F92C3096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Манаба</dc:creator>
  <cp:lastModifiedBy>Андреева Татьяна Викторовна</cp:lastModifiedBy>
  <cp:revision>20</cp:revision>
  <cp:lastPrinted>2016-12-22T05:38:00Z</cp:lastPrinted>
  <dcterms:created xsi:type="dcterms:W3CDTF">2016-04-10T13:49:00Z</dcterms:created>
  <dcterms:modified xsi:type="dcterms:W3CDTF">2016-12-22T07:13:00Z</dcterms:modified>
</cp:coreProperties>
</file>